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09DD3" w14:textId="77777777" w:rsidR="004805F5" w:rsidRDefault="00AC5588">
      <w:pPr>
        <w:pStyle w:val="1"/>
        <w:spacing w:before="77"/>
        <w:ind w:firstLine="0"/>
        <w:jc w:val="center"/>
      </w:pPr>
      <w:r>
        <w:rPr>
          <w:spacing w:val="-2"/>
        </w:rPr>
        <w:t>ДОГОВОР</w:t>
      </w:r>
    </w:p>
    <w:p w14:paraId="5FD37B1F" w14:textId="77777777" w:rsidR="004805F5" w:rsidRDefault="00AC5588">
      <w:pPr>
        <w:ind w:left="1"/>
        <w:jc w:val="center"/>
        <w:rPr>
          <w:b/>
          <w:sz w:val="24"/>
        </w:rPr>
      </w:pPr>
      <w:r>
        <w:rPr>
          <w:b/>
          <w:sz w:val="24"/>
        </w:rPr>
        <w:t>УЧАСТИЯ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ДОЛЕВОМ</w:t>
      </w:r>
      <w:r>
        <w:rPr>
          <w:b/>
          <w:spacing w:val="-2"/>
          <w:sz w:val="24"/>
        </w:rPr>
        <w:t xml:space="preserve"> СТРОИТЕЛЬСТВЕ</w:t>
      </w:r>
    </w:p>
    <w:p w14:paraId="4F273B70" w14:textId="664B65E1" w:rsidR="004805F5" w:rsidRDefault="00AC5588">
      <w:pPr>
        <w:pStyle w:val="2"/>
        <w:ind w:left="0" w:firstLine="0"/>
        <w:jc w:val="center"/>
      </w:pPr>
      <w:r>
        <w:t>№ На Кутузовском-5(кв)-</w:t>
      </w:r>
      <w:r w:rsidR="00125888" w:rsidRPr="00125888">
        <w:rPr>
          <w:highlight w:val="yellow"/>
        </w:rPr>
        <w:t>х</w:t>
      </w:r>
      <w:r w:rsidRPr="00125888">
        <w:rPr>
          <w:highlight w:val="yellow"/>
        </w:rPr>
        <w:t>/</w:t>
      </w:r>
      <w:r w:rsidR="00125888" w:rsidRPr="00125888">
        <w:rPr>
          <w:highlight w:val="yellow"/>
        </w:rPr>
        <w:t>х</w:t>
      </w:r>
      <w:r w:rsidRPr="00125888">
        <w:rPr>
          <w:highlight w:val="yellow"/>
        </w:rPr>
        <w:t>/</w:t>
      </w:r>
      <w:r w:rsidR="00125888" w:rsidRPr="00125888">
        <w:rPr>
          <w:highlight w:val="yellow"/>
        </w:rPr>
        <w:t>х</w:t>
      </w:r>
      <w:r w:rsidRPr="00125888">
        <w:rPr>
          <w:highlight w:val="yellow"/>
        </w:rPr>
        <w:t>(</w:t>
      </w:r>
      <w:r w:rsidR="00125888" w:rsidRPr="00125888">
        <w:rPr>
          <w:highlight w:val="yellow"/>
        </w:rPr>
        <w:t>х</w:t>
      </w:r>
      <w:r w:rsidRPr="00125888">
        <w:rPr>
          <w:highlight w:val="yellow"/>
        </w:rPr>
        <w:t>)</w:t>
      </w:r>
      <w:r>
        <w:t xml:space="preserve"> </w:t>
      </w:r>
      <w:r>
        <w:rPr>
          <w:spacing w:val="-4"/>
        </w:rPr>
        <w:t>(АК)</w:t>
      </w:r>
    </w:p>
    <w:p w14:paraId="2F201619" w14:textId="77777777" w:rsidR="004805F5" w:rsidRDefault="004805F5">
      <w:pPr>
        <w:pStyle w:val="a3"/>
        <w:ind w:left="0"/>
        <w:jc w:val="left"/>
        <w:rPr>
          <w:b/>
        </w:rPr>
      </w:pPr>
    </w:p>
    <w:p w14:paraId="7CFC91D3" w14:textId="3E536B87" w:rsidR="004805F5" w:rsidRDefault="00AC5588">
      <w:pPr>
        <w:pStyle w:val="a3"/>
        <w:tabs>
          <w:tab w:val="left" w:pos="8695"/>
        </w:tabs>
        <w:ind w:left="35"/>
        <w:jc w:val="center"/>
      </w:pPr>
      <w:r>
        <w:t xml:space="preserve">г. </w:t>
      </w:r>
      <w:r>
        <w:rPr>
          <w:spacing w:val="-2"/>
        </w:rPr>
        <w:t>Москва</w:t>
      </w:r>
      <w:r>
        <w:tab/>
      </w:r>
      <w:r w:rsidR="00125888" w:rsidRPr="00125888">
        <w:rPr>
          <w:b/>
          <w:highlight w:val="yellow"/>
        </w:rPr>
        <w:t>ХХХХ</w:t>
      </w:r>
      <w:r w:rsidR="00125888">
        <w:t xml:space="preserve"> </w:t>
      </w:r>
      <w:r>
        <w:rPr>
          <w:spacing w:val="-5"/>
        </w:rPr>
        <w:t>г.</w:t>
      </w:r>
    </w:p>
    <w:p w14:paraId="00733634" w14:textId="77777777" w:rsidR="004805F5" w:rsidRDefault="00AC5588">
      <w:pPr>
        <w:pStyle w:val="a3"/>
        <w:spacing w:before="36"/>
      </w:pPr>
      <w:r>
        <w:t>АКЦИОНЕРНОЕ</w:t>
      </w:r>
      <w:r>
        <w:rPr>
          <w:spacing w:val="54"/>
          <w:w w:val="150"/>
        </w:rPr>
        <w:t xml:space="preserve">   </w:t>
      </w:r>
      <w:r>
        <w:t>ОБЩЕСТВО</w:t>
      </w:r>
      <w:r>
        <w:rPr>
          <w:spacing w:val="55"/>
          <w:w w:val="150"/>
        </w:rPr>
        <w:t xml:space="preserve">   </w:t>
      </w:r>
      <w:r>
        <w:t>''СПЕЦИАЛИЗИРОВАННЫЙ</w:t>
      </w:r>
      <w:r>
        <w:rPr>
          <w:spacing w:val="55"/>
          <w:w w:val="150"/>
        </w:rPr>
        <w:t xml:space="preserve">   </w:t>
      </w:r>
      <w:r>
        <w:rPr>
          <w:spacing w:val="-2"/>
        </w:rPr>
        <w:t>ЗАСТРОЙЩИК</w:t>
      </w:r>
    </w:p>
    <w:p w14:paraId="5EF327C1" w14:textId="77777777" w:rsidR="004805F5" w:rsidRDefault="00AC5588">
      <w:pPr>
        <w:pStyle w:val="a3"/>
        <w:ind w:left="142" w:right="138"/>
      </w:pPr>
      <w:r>
        <w:t xml:space="preserve">''МОНЕТЧИК'', именуемое в дальнейшем </w:t>
      </w:r>
      <w:r>
        <w:rPr>
          <w:b/>
        </w:rPr>
        <w:t>"ЗАСТРОЙЩИК"</w:t>
      </w:r>
      <w:r>
        <w:t>, в лице Федоровой Юлии Сергеевны, действующей на основании Доверенности, выданной АО "СПЕЦИАЛИЗИРОВАННЫЙ</w:t>
      </w:r>
      <w:r>
        <w:rPr>
          <w:spacing w:val="48"/>
        </w:rPr>
        <w:t xml:space="preserve"> </w:t>
      </w:r>
      <w:r>
        <w:t>ЗАСТРОЙЩИК</w:t>
      </w:r>
      <w:r>
        <w:rPr>
          <w:spacing w:val="51"/>
        </w:rPr>
        <w:t xml:space="preserve"> </w:t>
      </w:r>
      <w:r>
        <w:t>"МОНЕТЧИК</w:t>
      </w:r>
      <w:proofErr w:type="gramStart"/>
      <w:r>
        <w:t>"</w:t>
      </w:r>
      <w:r>
        <w:rPr>
          <w:spacing w:val="51"/>
        </w:rPr>
        <w:t xml:space="preserve">  </w:t>
      </w:r>
      <w:r>
        <w:t>20.03.2024</w:t>
      </w:r>
      <w:proofErr w:type="gramEnd"/>
      <w:r>
        <w:rPr>
          <w:spacing w:val="51"/>
        </w:rPr>
        <w:t xml:space="preserve"> </w:t>
      </w:r>
      <w:r>
        <w:t>г.,</w:t>
      </w:r>
      <w:r>
        <w:rPr>
          <w:spacing w:val="51"/>
        </w:rPr>
        <w:t xml:space="preserve"> </w:t>
      </w:r>
      <w:r>
        <w:rPr>
          <w:spacing w:val="-2"/>
        </w:rPr>
        <w:t>удостоверенной</w:t>
      </w:r>
    </w:p>
    <w:p w14:paraId="3149002A" w14:textId="77777777" w:rsidR="004805F5" w:rsidRDefault="00AC5588">
      <w:pPr>
        <w:pStyle w:val="a3"/>
        <w:ind w:left="142"/>
      </w:pPr>
      <w:r>
        <w:t>нотариусом</w:t>
      </w:r>
      <w:r>
        <w:rPr>
          <w:spacing w:val="-10"/>
        </w:rPr>
        <w:t xml:space="preserve"> </w:t>
      </w:r>
      <w:r>
        <w:t>города</w:t>
      </w:r>
      <w:r>
        <w:rPr>
          <w:spacing w:val="-10"/>
        </w:rPr>
        <w:t xml:space="preserve"> </w:t>
      </w:r>
      <w:r>
        <w:t>Москвы</w:t>
      </w:r>
      <w:r>
        <w:rPr>
          <w:spacing w:val="-10"/>
        </w:rPr>
        <w:t xml:space="preserve"> </w:t>
      </w:r>
      <w:r>
        <w:t>Соловьевым</w:t>
      </w:r>
      <w:r>
        <w:rPr>
          <w:spacing w:val="-10"/>
        </w:rPr>
        <w:t xml:space="preserve"> </w:t>
      </w:r>
      <w:r>
        <w:t>Игорем</w:t>
      </w:r>
      <w:r>
        <w:rPr>
          <w:spacing w:val="-10"/>
        </w:rPr>
        <w:t xml:space="preserve"> </w:t>
      </w:r>
      <w:r>
        <w:t>Алексеевичем,</w:t>
      </w:r>
      <w:r>
        <w:rPr>
          <w:spacing w:val="-10"/>
        </w:rPr>
        <w:t xml:space="preserve"> </w:t>
      </w:r>
      <w:r>
        <w:t>зарегистрированной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реестре</w:t>
      </w:r>
      <w:r>
        <w:rPr>
          <w:spacing w:val="-10"/>
        </w:rPr>
        <w:t xml:space="preserve"> </w:t>
      </w:r>
      <w:r>
        <w:rPr>
          <w:spacing w:val="-5"/>
        </w:rPr>
        <w:t>за</w:t>
      </w:r>
    </w:p>
    <w:p w14:paraId="58982386" w14:textId="77777777" w:rsidR="004805F5" w:rsidRDefault="00AC5588">
      <w:pPr>
        <w:pStyle w:val="a3"/>
        <w:ind w:left="142"/>
      </w:pPr>
      <w:r>
        <w:t>№</w:t>
      </w:r>
      <w:r>
        <w:rPr>
          <w:spacing w:val="-2"/>
        </w:rPr>
        <w:t xml:space="preserve"> </w:t>
      </w:r>
      <w:r>
        <w:t>77/535-н/77-2024-3-</w:t>
      </w:r>
      <w:proofErr w:type="gramStart"/>
      <w:r>
        <w:t>818</w:t>
      </w:r>
      <w:r>
        <w:rPr>
          <w:spacing w:val="-1"/>
        </w:rPr>
        <w:t xml:space="preserve"> </w:t>
      </w:r>
      <w:r>
        <w:t>,</w:t>
      </w:r>
      <w:proofErr w:type="gramEnd"/>
      <w:r>
        <w:t xml:space="preserve"> с</w:t>
      </w:r>
      <w:r>
        <w:rPr>
          <w:spacing w:val="-1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 xml:space="preserve">стороны, </w:t>
      </w:r>
      <w:r>
        <w:rPr>
          <w:spacing w:val="-10"/>
        </w:rPr>
        <w:t>и</w:t>
      </w:r>
    </w:p>
    <w:p w14:paraId="5F97A478" w14:textId="2DB674E9" w:rsidR="004805F5" w:rsidRDefault="00AC5588">
      <w:pPr>
        <w:pStyle w:val="a3"/>
        <w:spacing w:before="23"/>
        <w:ind w:left="142" w:right="138" w:firstLine="720"/>
      </w:pPr>
      <w:r>
        <w:rPr>
          <w:b/>
        </w:rPr>
        <w:t>гр.</w:t>
      </w:r>
      <w:r w:rsidR="00125888">
        <w:rPr>
          <w:b/>
        </w:rPr>
        <w:t xml:space="preserve"> </w:t>
      </w:r>
      <w:r w:rsidR="00125888" w:rsidRPr="00125888">
        <w:rPr>
          <w:b/>
          <w:highlight w:val="yellow"/>
        </w:rPr>
        <w:softHyphen/>
        <w:t>ХХХХ</w:t>
      </w:r>
    </w:p>
    <w:p w14:paraId="27E5FC5C" w14:textId="3BFF2CCD" w:rsidR="004805F5" w:rsidRDefault="00AC5588" w:rsidP="00125888">
      <w:pPr>
        <w:pStyle w:val="a3"/>
        <w:spacing w:before="46"/>
        <w:ind w:left="142" w:right="138" w:firstLine="720"/>
      </w:pPr>
      <w:r>
        <w:rPr>
          <w:b/>
        </w:rPr>
        <w:t xml:space="preserve">гр. </w:t>
      </w:r>
      <w:r w:rsidR="00125888" w:rsidRPr="00125888">
        <w:rPr>
          <w:b/>
          <w:highlight w:val="yellow"/>
        </w:rPr>
        <w:t>ХХХХ</w:t>
      </w:r>
    </w:p>
    <w:p w14:paraId="3D0F2C1D" w14:textId="77777777" w:rsidR="004805F5" w:rsidRDefault="00AC5588">
      <w:pPr>
        <w:spacing w:before="23"/>
        <w:ind w:left="142" w:right="139"/>
        <w:jc w:val="both"/>
        <w:rPr>
          <w:sz w:val="24"/>
        </w:rPr>
      </w:pPr>
      <w:r>
        <w:rPr>
          <w:sz w:val="24"/>
        </w:rPr>
        <w:t xml:space="preserve">далее по тексту </w:t>
      </w:r>
      <w:r>
        <w:rPr>
          <w:b/>
          <w:sz w:val="24"/>
        </w:rPr>
        <w:t>"УЧАСТНИК ДОЛЕВОГО СТРОИТЕЛЬСТВА"</w:t>
      </w:r>
      <w:r>
        <w:rPr>
          <w:sz w:val="24"/>
        </w:rPr>
        <w:t xml:space="preserve">, с другой стороны, вместе именуемые </w:t>
      </w:r>
      <w:r>
        <w:rPr>
          <w:b/>
          <w:sz w:val="24"/>
        </w:rPr>
        <w:t>"Стороны"</w:t>
      </w:r>
      <w:r>
        <w:rPr>
          <w:sz w:val="24"/>
        </w:rPr>
        <w:t>, заключили настоящий Договор о нижеследующем:</w:t>
      </w:r>
    </w:p>
    <w:p w14:paraId="0A1C3472" w14:textId="77777777" w:rsidR="004805F5" w:rsidRDefault="004805F5">
      <w:pPr>
        <w:pStyle w:val="a3"/>
        <w:ind w:left="0"/>
        <w:jc w:val="left"/>
      </w:pPr>
    </w:p>
    <w:p w14:paraId="7714C012" w14:textId="77777777" w:rsidR="004805F5" w:rsidRDefault="00AC5588">
      <w:pPr>
        <w:pStyle w:val="1"/>
        <w:numPr>
          <w:ilvl w:val="0"/>
          <w:numId w:val="6"/>
        </w:numPr>
        <w:tabs>
          <w:tab w:val="left" w:pos="3770"/>
        </w:tabs>
        <w:jc w:val="left"/>
      </w:pPr>
      <w:r>
        <w:t>ТЕРМИНЫ</w:t>
      </w:r>
      <w:r>
        <w:rPr>
          <w:spacing w:val="-3"/>
        </w:rPr>
        <w:t xml:space="preserve"> </w:t>
      </w:r>
      <w:r>
        <w:t xml:space="preserve">И </w:t>
      </w:r>
      <w:r>
        <w:rPr>
          <w:spacing w:val="-2"/>
        </w:rPr>
        <w:t>ТОЛКОВАНИЯ</w:t>
      </w:r>
    </w:p>
    <w:p w14:paraId="72195764" w14:textId="77777777" w:rsidR="004805F5" w:rsidRDefault="00AC5588">
      <w:pPr>
        <w:pStyle w:val="a3"/>
      </w:pPr>
      <w:r>
        <w:t>Для</w:t>
      </w:r>
      <w:r>
        <w:rPr>
          <w:spacing w:val="-2"/>
        </w:rPr>
        <w:t xml:space="preserve"> </w:t>
      </w:r>
      <w:r>
        <w:t>целей</w:t>
      </w:r>
      <w:r>
        <w:rPr>
          <w:spacing w:val="-2"/>
        </w:rPr>
        <w:t xml:space="preserve"> </w:t>
      </w:r>
      <w:r>
        <w:t>настоящего</w:t>
      </w:r>
      <w:r>
        <w:rPr>
          <w:spacing w:val="-1"/>
        </w:rPr>
        <w:t xml:space="preserve"> </w:t>
      </w:r>
      <w:r>
        <w:t>Договора</w:t>
      </w:r>
      <w:r>
        <w:rPr>
          <w:spacing w:val="-1"/>
        </w:rPr>
        <w:t xml:space="preserve"> </w:t>
      </w:r>
      <w:r>
        <w:t>применяются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rPr>
          <w:spacing w:val="-2"/>
        </w:rPr>
        <w:t>термины:</w:t>
      </w:r>
    </w:p>
    <w:p w14:paraId="513A840C" w14:textId="77777777" w:rsidR="004805F5" w:rsidRDefault="00AC5588">
      <w:pPr>
        <w:pStyle w:val="a4"/>
        <w:numPr>
          <w:ilvl w:val="1"/>
          <w:numId w:val="6"/>
        </w:numPr>
        <w:tabs>
          <w:tab w:val="left" w:pos="851"/>
        </w:tabs>
        <w:jc w:val="both"/>
        <w:rPr>
          <w:sz w:val="24"/>
        </w:rPr>
      </w:pPr>
      <w:r>
        <w:rPr>
          <w:b/>
          <w:sz w:val="24"/>
        </w:rPr>
        <w:t xml:space="preserve">Объект недвижимости </w:t>
      </w:r>
      <w:r>
        <w:rPr>
          <w:sz w:val="24"/>
        </w:rPr>
        <w:t xml:space="preserve">– - многоквартирный жилой дом, количество этажей 44-12-30+2 подземных, общая площадь 72 765,25 </w:t>
      </w:r>
      <w:proofErr w:type="spellStart"/>
      <w:r>
        <w:rPr>
          <w:sz w:val="24"/>
        </w:rPr>
        <w:t>кв.м</w:t>
      </w:r>
      <w:proofErr w:type="spellEnd"/>
      <w:r>
        <w:rPr>
          <w:sz w:val="24"/>
        </w:rPr>
        <w:t>, наружные стены – монолитные железобетонные, материал перекрытий – монолитные железобетонные, класс энергоэффективности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А+,</w:t>
      </w:r>
      <w:r>
        <w:rPr>
          <w:spacing w:val="-13"/>
          <w:sz w:val="24"/>
        </w:rPr>
        <w:t xml:space="preserve"> </w:t>
      </w:r>
      <w:r>
        <w:rPr>
          <w:sz w:val="24"/>
        </w:rPr>
        <w:t>сейсмостойкость</w:t>
      </w:r>
      <w:r>
        <w:rPr>
          <w:spacing w:val="-13"/>
          <w:sz w:val="24"/>
        </w:rPr>
        <w:t xml:space="preserve"> </w:t>
      </w:r>
      <w:r>
        <w:rPr>
          <w:sz w:val="24"/>
        </w:rPr>
        <w:t>5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3"/>
          <w:sz w:val="24"/>
        </w:rPr>
        <w:t xml:space="preserve"> </w:t>
      </w:r>
      <w:r>
        <w:rPr>
          <w:sz w:val="24"/>
        </w:rPr>
        <w:t>баллов,</w:t>
      </w:r>
      <w:r>
        <w:rPr>
          <w:spacing w:val="-13"/>
          <w:sz w:val="24"/>
        </w:rPr>
        <w:t xml:space="preserve"> </w:t>
      </w:r>
      <w:r>
        <w:rPr>
          <w:sz w:val="24"/>
        </w:rPr>
        <w:t>строящийся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привлечением денежных средств УЧАСТНИКОВ ДОЛЕВОГО СТРОИТЕЛЬСТВА по строительному адресу: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г.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Москва,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ЗАО,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Кунцево,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ул.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Ивана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Франко,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земельный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участок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Корпуса 4.1, 4.2, 5 (ЭТАП 2)</w:t>
      </w:r>
      <w:r>
        <w:rPr>
          <w:sz w:val="24"/>
        </w:rPr>
        <w:t>.</w:t>
      </w:r>
    </w:p>
    <w:p w14:paraId="4CE8AFC7" w14:textId="77777777" w:rsidR="004805F5" w:rsidRDefault="00AC5588">
      <w:pPr>
        <w:pStyle w:val="a4"/>
        <w:numPr>
          <w:ilvl w:val="1"/>
          <w:numId w:val="6"/>
        </w:numPr>
        <w:tabs>
          <w:tab w:val="left" w:pos="851"/>
        </w:tabs>
        <w:jc w:val="both"/>
        <w:rPr>
          <w:sz w:val="24"/>
        </w:rPr>
      </w:pPr>
      <w:r>
        <w:rPr>
          <w:b/>
          <w:sz w:val="24"/>
        </w:rPr>
        <w:t xml:space="preserve">Объект долевого строительства </w:t>
      </w:r>
      <w:r>
        <w:rPr>
          <w:sz w:val="24"/>
        </w:rPr>
        <w:t xml:space="preserve">– жилое помещение, подлежащее передаче УЧАСТНИКУ ДОЛЕВОГО СТРОИТЕЛЬСТВА после получения Разрешения на ввод в эксплуатацию Объекта недвижимости и входящее в состав указанного Объекта </w:t>
      </w:r>
      <w:r>
        <w:rPr>
          <w:spacing w:val="-2"/>
          <w:sz w:val="24"/>
        </w:rPr>
        <w:t>недвижимости.</w:t>
      </w:r>
    </w:p>
    <w:p w14:paraId="15AC42F5" w14:textId="77777777" w:rsidR="004805F5" w:rsidRDefault="00AC5588">
      <w:pPr>
        <w:pStyle w:val="a4"/>
        <w:numPr>
          <w:ilvl w:val="1"/>
          <w:numId w:val="6"/>
        </w:numPr>
        <w:tabs>
          <w:tab w:val="left" w:pos="851"/>
          <w:tab w:val="left" w:pos="910"/>
        </w:tabs>
        <w:jc w:val="both"/>
        <w:rPr>
          <w:sz w:val="24"/>
        </w:rPr>
      </w:pPr>
      <w:r>
        <w:rPr>
          <w:b/>
          <w:sz w:val="24"/>
        </w:rPr>
        <w:t>Проектная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общая площадь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Объекта долевого строительства – площадь по проекту в соответствии с ч. 5. ст. 15 "Жилищного кодекса Российской Федерации" от 29.12.2004 г. N 188-ФЗ без учета обмеров, произведенных кадастровым инженером, имеющим действующий квалификационный аттестат кадастрового инженера.</w:t>
      </w:r>
    </w:p>
    <w:p w14:paraId="0C91666E" w14:textId="77777777" w:rsidR="004805F5" w:rsidRDefault="00AC5588">
      <w:pPr>
        <w:pStyle w:val="a4"/>
        <w:numPr>
          <w:ilvl w:val="1"/>
          <w:numId w:val="6"/>
        </w:numPr>
        <w:tabs>
          <w:tab w:val="left" w:pos="851"/>
        </w:tabs>
        <w:jc w:val="both"/>
        <w:rPr>
          <w:sz w:val="24"/>
        </w:rPr>
      </w:pPr>
      <w:r>
        <w:rPr>
          <w:b/>
          <w:sz w:val="24"/>
        </w:rPr>
        <w:t>Проектная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общая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приведенная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площадь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6"/>
          <w:sz w:val="24"/>
        </w:rPr>
        <w:t xml:space="preserve"> </w:t>
      </w:r>
      <w:r>
        <w:rPr>
          <w:sz w:val="24"/>
        </w:rPr>
        <w:t>долевого</w:t>
      </w:r>
      <w:r>
        <w:rPr>
          <w:spacing w:val="-6"/>
          <w:sz w:val="24"/>
        </w:rPr>
        <w:t xml:space="preserve"> </w:t>
      </w:r>
      <w:r>
        <w:rPr>
          <w:sz w:val="24"/>
        </w:rPr>
        <w:t>строительства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площадь</w:t>
      </w:r>
      <w:r>
        <w:rPr>
          <w:spacing w:val="-6"/>
          <w:sz w:val="24"/>
        </w:rPr>
        <w:t xml:space="preserve"> </w:t>
      </w:r>
      <w:r>
        <w:rPr>
          <w:sz w:val="24"/>
        </w:rPr>
        <w:t>по проекту, рассчитанная в соответствии с Приказом Минстроя России от 25 ноября 2016 г. N</w:t>
      </w:r>
      <w:r>
        <w:rPr>
          <w:spacing w:val="-2"/>
          <w:sz w:val="24"/>
        </w:rPr>
        <w:t xml:space="preserve"> </w:t>
      </w:r>
      <w:r>
        <w:rPr>
          <w:sz w:val="24"/>
        </w:rPr>
        <w:t>854/</w:t>
      </w:r>
      <w:proofErr w:type="spellStart"/>
      <w:r>
        <w:rPr>
          <w:sz w:val="24"/>
        </w:rPr>
        <w:t>пр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состоящая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суммы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общей</w:t>
      </w:r>
      <w:r>
        <w:rPr>
          <w:spacing w:val="-2"/>
          <w:sz w:val="24"/>
        </w:rPr>
        <w:t xml:space="preserve"> </w:t>
      </w:r>
      <w:r>
        <w:rPr>
          <w:sz w:val="24"/>
        </w:rPr>
        <w:t>площади</w:t>
      </w:r>
      <w:r>
        <w:rPr>
          <w:spacing w:val="-2"/>
          <w:sz w:val="24"/>
        </w:rPr>
        <w:t xml:space="preserve"> </w:t>
      </w:r>
      <w:r>
        <w:rPr>
          <w:sz w:val="24"/>
        </w:rPr>
        <w:t>жилого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площади лоджии, веранды, балкона, террасы с понижающими коэффициентами, установленными федеральным органом исполнительной власти, без учета обмеров, произведенных кадастровым инженером, имеющим действующий квалификационный аттестат кадастрового инженера.</w:t>
      </w:r>
    </w:p>
    <w:p w14:paraId="411350FE" w14:textId="77777777" w:rsidR="004805F5" w:rsidRDefault="00AC5588">
      <w:pPr>
        <w:pStyle w:val="a4"/>
        <w:numPr>
          <w:ilvl w:val="1"/>
          <w:numId w:val="6"/>
        </w:numPr>
        <w:tabs>
          <w:tab w:val="left" w:pos="851"/>
        </w:tabs>
        <w:jc w:val="both"/>
        <w:rPr>
          <w:sz w:val="24"/>
        </w:rPr>
      </w:pPr>
      <w:r>
        <w:rPr>
          <w:b/>
          <w:sz w:val="24"/>
        </w:rPr>
        <w:t xml:space="preserve">Общая площадь </w:t>
      </w:r>
      <w:r>
        <w:rPr>
          <w:sz w:val="24"/>
        </w:rPr>
        <w:t>Объекта долевого строительства - площадь в соответствии с ч. 5. ст. 15 "Жилищного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Федерации"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29.12.2004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N</w:t>
      </w:r>
      <w:r>
        <w:rPr>
          <w:spacing w:val="-1"/>
          <w:sz w:val="24"/>
        </w:rPr>
        <w:t xml:space="preserve"> </w:t>
      </w:r>
      <w:r>
        <w:rPr>
          <w:sz w:val="24"/>
        </w:rPr>
        <w:t>188-ФЗ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 </w:t>
      </w:r>
      <w:proofErr w:type="gramStart"/>
      <w:r>
        <w:rPr>
          <w:sz w:val="24"/>
        </w:rPr>
        <w:t>данными</w:t>
      </w:r>
      <w:r>
        <w:rPr>
          <w:spacing w:val="80"/>
          <w:sz w:val="24"/>
        </w:rPr>
        <w:t xml:space="preserve">  </w:t>
      </w:r>
      <w:r>
        <w:rPr>
          <w:sz w:val="24"/>
        </w:rPr>
        <w:t>экспликации</w:t>
      </w:r>
      <w:proofErr w:type="gramEnd"/>
      <w:r>
        <w:rPr>
          <w:spacing w:val="80"/>
          <w:sz w:val="24"/>
        </w:rPr>
        <w:t xml:space="preserve">  </w:t>
      </w:r>
      <w:r>
        <w:rPr>
          <w:sz w:val="24"/>
        </w:rPr>
        <w:t>технического</w:t>
      </w:r>
      <w:r>
        <w:rPr>
          <w:spacing w:val="80"/>
          <w:sz w:val="24"/>
        </w:rPr>
        <w:t xml:space="preserve">  </w:t>
      </w:r>
      <w:r>
        <w:rPr>
          <w:sz w:val="24"/>
        </w:rPr>
        <w:t>плана</w:t>
      </w:r>
      <w:r>
        <w:rPr>
          <w:spacing w:val="80"/>
          <w:sz w:val="24"/>
        </w:rPr>
        <w:t xml:space="preserve">  </w:t>
      </w:r>
      <w:r>
        <w:rPr>
          <w:sz w:val="24"/>
        </w:rPr>
        <w:t>здания</w:t>
      </w:r>
      <w:r>
        <w:rPr>
          <w:spacing w:val="80"/>
          <w:sz w:val="24"/>
        </w:rPr>
        <w:t xml:space="preserve">  </w:t>
      </w:r>
      <w:r>
        <w:rPr>
          <w:sz w:val="24"/>
        </w:rPr>
        <w:t>(Объекта</w:t>
      </w:r>
      <w:r>
        <w:rPr>
          <w:spacing w:val="80"/>
          <w:sz w:val="24"/>
        </w:rPr>
        <w:t xml:space="preserve">  </w:t>
      </w:r>
      <w:r>
        <w:rPr>
          <w:sz w:val="24"/>
        </w:rPr>
        <w:t>недвижимости)</w:t>
      </w:r>
    </w:p>
    <w:p w14:paraId="1D17019C" w14:textId="77777777" w:rsidR="004805F5" w:rsidRDefault="004805F5">
      <w:pPr>
        <w:pStyle w:val="a4"/>
        <w:rPr>
          <w:sz w:val="24"/>
        </w:rPr>
        <w:sectPr w:rsidR="004805F5">
          <w:footerReference w:type="default" r:id="rId7"/>
          <w:type w:val="continuous"/>
          <w:pgSz w:w="11910" w:h="16840"/>
          <w:pgMar w:top="1040" w:right="708" w:bottom="1460" w:left="992" w:header="0" w:footer="1263" w:gutter="0"/>
          <w:pgNumType w:start="1"/>
          <w:cols w:space="720"/>
        </w:sectPr>
      </w:pPr>
    </w:p>
    <w:p w14:paraId="16A56F47" w14:textId="77777777" w:rsidR="004805F5" w:rsidRDefault="00AC5588">
      <w:pPr>
        <w:pStyle w:val="a3"/>
        <w:spacing w:before="77"/>
        <w:ind w:right="139"/>
      </w:pPr>
      <w:r>
        <w:lastRenderedPageBreak/>
        <w:t>изготовленного кадастровым инженером, имеющим действующий квалификационный аттестат кадастрового инженера.</w:t>
      </w:r>
    </w:p>
    <w:p w14:paraId="63AAB3B5" w14:textId="77777777" w:rsidR="004805F5" w:rsidRDefault="00AC5588">
      <w:pPr>
        <w:pStyle w:val="a4"/>
        <w:numPr>
          <w:ilvl w:val="1"/>
          <w:numId w:val="6"/>
        </w:numPr>
        <w:tabs>
          <w:tab w:val="left" w:pos="851"/>
        </w:tabs>
        <w:jc w:val="both"/>
        <w:rPr>
          <w:sz w:val="24"/>
        </w:rPr>
      </w:pPr>
      <w:r>
        <w:rPr>
          <w:b/>
          <w:sz w:val="24"/>
        </w:rPr>
        <w:t>Общая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приведенная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площадь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12"/>
          <w:sz w:val="24"/>
        </w:rPr>
        <w:t xml:space="preserve"> </w:t>
      </w:r>
      <w:r>
        <w:rPr>
          <w:sz w:val="24"/>
        </w:rPr>
        <w:t>долевого</w:t>
      </w:r>
      <w:r>
        <w:rPr>
          <w:spacing w:val="-12"/>
          <w:sz w:val="24"/>
        </w:rPr>
        <w:t xml:space="preserve"> </w:t>
      </w:r>
      <w:r>
        <w:rPr>
          <w:sz w:val="24"/>
        </w:rPr>
        <w:t>строительства</w:t>
      </w:r>
      <w:r>
        <w:rPr>
          <w:spacing w:val="-12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площадь,</w:t>
      </w:r>
      <w:r>
        <w:rPr>
          <w:spacing w:val="-12"/>
          <w:sz w:val="24"/>
        </w:rPr>
        <w:t xml:space="preserve"> </w:t>
      </w:r>
      <w:r>
        <w:rPr>
          <w:sz w:val="24"/>
        </w:rPr>
        <w:t>рассчитанная в соответствии с Приказом Минстроя России от 25 ноября 2016 г. N854/</w:t>
      </w:r>
      <w:proofErr w:type="spellStart"/>
      <w:r>
        <w:rPr>
          <w:sz w:val="24"/>
        </w:rPr>
        <w:t>пр</w:t>
      </w:r>
      <w:proofErr w:type="spellEnd"/>
      <w:r>
        <w:rPr>
          <w:sz w:val="24"/>
        </w:rPr>
        <w:t>, состоящая из суммы</w:t>
      </w:r>
      <w:r>
        <w:rPr>
          <w:spacing w:val="-15"/>
          <w:sz w:val="24"/>
        </w:rPr>
        <w:t xml:space="preserve"> </w:t>
      </w:r>
      <w:r>
        <w:rPr>
          <w:sz w:val="24"/>
        </w:rPr>
        <w:t>Общей</w:t>
      </w:r>
      <w:r>
        <w:rPr>
          <w:spacing w:val="-15"/>
          <w:sz w:val="24"/>
        </w:rPr>
        <w:t xml:space="preserve"> </w:t>
      </w:r>
      <w:r>
        <w:rPr>
          <w:sz w:val="24"/>
        </w:rPr>
        <w:t>площади</w:t>
      </w:r>
      <w:r>
        <w:rPr>
          <w:spacing w:val="-15"/>
          <w:sz w:val="24"/>
        </w:rPr>
        <w:t xml:space="preserve"> </w:t>
      </w:r>
      <w:r>
        <w:rPr>
          <w:sz w:val="24"/>
        </w:rPr>
        <w:t>жилого</w:t>
      </w:r>
      <w:r>
        <w:rPr>
          <w:spacing w:val="-15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площади</w:t>
      </w:r>
      <w:r>
        <w:rPr>
          <w:spacing w:val="-15"/>
          <w:sz w:val="24"/>
        </w:rPr>
        <w:t xml:space="preserve"> </w:t>
      </w:r>
      <w:r>
        <w:rPr>
          <w:sz w:val="24"/>
        </w:rPr>
        <w:t>лоджии,</w:t>
      </w:r>
      <w:r>
        <w:rPr>
          <w:spacing w:val="-15"/>
          <w:sz w:val="24"/>
        </w:rPr>
        <w:t xml:space="preserve"> </w:t>
      </w:r>
      <w:r>
        <w:rPr>
          <w:sz w:val="24"/>
        </w:rPr>
        <w:t>веранды,</w:t>
      </w:r>
      <w:r>
        <w:rPr>
          <w:spacing w:val="-15"/>
          <w:sz w:val="24"/>
        </w:rPr>
        <w:t xml:space="preserve"> </w:t>
      </w:r>
      <w:r>
        <w:rPr>
          <w:sz w:val="24"/>
        </w:rPr>
        <w:t>балкона,</w:t>
      </w:r>
      <w:r>
        <w:rPr>
          <w:spacing w:val="-15"/>
          <w:sz w:val="24"/>
        </w:rPr>
        <w:t xml:space="preserve"> </w:t>
      </w:r>
      <w:r>
        <w:rPr>
          <w:sz w:val="24"/>
        </w:rPr>
        <w:t>террасы с понижающими коэффициентами, установленными федеральным органом исполнительной власти в соответствии с данными экспликации технического плана здания (Объекта недвижимости) изготовленного кадастровым инженером, имеющим действующий квалификационный аттестат кадастрового инженера.</w:t>
      </w:r>
    </w:p>
    <w:p w14:paraId="26BD1A72" w14:textId="77777777" w:rsidR="004805F5" w:rsidRDefault="00AC5588">
      <w:pPr>
        <w:pStyle w:val="a4"/>
        <w:numPr>
          <w:ilvl w:val="1"/>
          <w:numId w:val="6"/>
        </w:numPr>
        <w:tabs>
          <w:tab w:val="left" w:pos="851"/>
        </w:tabs>
        <w:jc w:val="both"/>
        <w:rPr>
          <w:sz w:val="24"/>
        </w:rPr>
      </w:pPr>
      <w:r>
        <w:rPr>
          <w:b/>
          <w:sz w:val="24"/>
        </w:rPr>
        <w:t>Проектная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жилая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площадь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Объекта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долевого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строительства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суммарная</w:t>
      </w:r>
      <w:r>
        <w:rPr>
          <w:spacing w:val="-2"/>
          <w:sz w:val="24"/>
        </w:rPr>
        <w:t xml:space="preserve"> </w:t>
      </w:r>
      <w:r>
        <w:rPr>
          <w:sz w:val="24"/>
        </w:rPr>
        <w:t>жилая площадь всех комнат в квартире по проекту, без учета обмеров, произведенных кадастровым инженером, имеющим действующий квалификационный аттестат кадастрового инженера.</w:t>
      </w:r>
    </w:p>
    <w:p w14:paraId="3FAC4C46" w14:textId="77777777" w:rsidR="004805F5" w:rsidRDefault="004805F5">
      <w:pPr>
        <w:pStyle w:val="a3"/>
        <w:ind w:left="0"/>
        <w:jc w:val="left"/>
      </w:pPr>
    </w:p>
    <w:p w14:paraId="4FF6F07F" w14:textId="77777777" w:rsidR="004805F5" w:rsidRDefault="00AC5588">
      <w:pPr>
        <w:pStyle w:val="1"/>
        <w:numPr>
          <w:ilvl w:val="0"/>
          <w:numId w:val="6"/>
        </w:numPr>
        <w:tabs>
          <w:tab w:val="left" w:pos="3066"/>
        </w:tabs>
        <w:ind w:left="3066"/>
        <w:jc w:val="left"/>
      </w:pPr>
      <w:r>
        <w:t>ПРАВОВОЕ</w:t>
      </w:r>
      <w:r>
        <w:rPr>
          <w:spacing w:val="-2"/>
        </w:rPr>
        <w:t xml:space="preserve"> </w:t>
      </w:r>
      <w:r>
        <w:t>ОБОСНОВАНИЕ</w:t>
      </w:r>
      <w:r>
        <w:rPr>
          <w:spacing w:val="-1"/>
        </w:rPr>
        <w:t xml:space="preserve"> </w:t>
      </w:r>
      <w:r>
        <w:rPr>
          <w:spacing w:val="-2"/>
        </w:rPr>
        <w:t>ДОГОВОРА</w:t>
      </w:r>
    </w:p>
    <w:p w14:paraId="4F751486" w14:textId="77777777" w:rsidR="004805F5" w:rsidRDefault="00AC5588">
      <w:pPr>
        <w:pStyle w:val="a4"/>
        <w:numPr>
          <w:ilvl w:val="1"/>
          <w:numId w:val="6"/>
        </w:numPr>
        <w:tabs>
          <w:tab w:val="left" w:pos="851"/>
        </w:tabs>
        <w:jc w:val="both"/>
        <w:rPr>
          <w:sz w:val="24"/>
        </w:rPr>
      </w:pPr>
      <w:r>
        <w:rPr>
          <w:sz w:val="24"/>
        </w:rPr>
        <w:t>Настоящий</w:t>
      </w:r>
      <w:r>
        <w:rPr>
          <w:spacing w:val="-10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10"/>
          <w:sz w:val="24"/>
        </w:rPr>
        <w:t xml:space="preserve"> </w:t>
      </w:r>
      <w:r>
        <w:rPr>
          <w:sz w:val="24"/>
        </w:rPr>
        <w:t>заключен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Гражданским</w:t>
      </w:r>
      <w:r>
        <w:rPr>
          <w:spacing w:val="-10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-10"/>
          <w:sz w:val="24"/>
        </w:rPr>
        <w:t xml:space="preserve"> </w:t>
      </w:r>
      <w:r>
        <w:rPr>
          <w:sz w:val="24"/>
        </w:rPr>
        <w:t>РФ,</w:t>
      </w:r>
      <w:r>
        <w:rPr>
          <w:spacing w:val="-10"/>
          <w:sz w:val="24"/>
        </w:rPr>
        <w:t xml:space="preserve"> </w:t>
      </w:r>
      <w:r>
        <w:rPr>
          <w:sz w:val="24"/>
        </w:rPr>
        <w:t>Федеральным законом № 214-ФЗ от 30.12.2004 г.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 (далее ФЗ № 214-ФЗ).</w:t>
      </w:r>
    </w:p>
    <w:p w14:paraId="59A13118" w14:textId="77777777" w:rsidR="004805F5" w:rsidRDefault="00AC5588">
      <w:pPr>
        <w:pStyle w:val="a4"/>
        <w:numPr>
          <w:ilvl w:val="1"/>
          <w:numId w:val="6"/>
        </w:numPr>
        <w:tabs>
          <w:tab w:val="left" w:pos="850"/>
        </w:tabs>
        <w:ind w:left="850" w:right="0" w:hanging="708"/>
        <w:jc w:val="both"/>
        <w:rPr>
          <w:sz w:val="24"/>
        </w:rPr>
      </w:pPr>
      <w:r>
        <w:rPr>
          <w:sz w:val="24"/>
        </w:rPr>
        <w:t>Правовым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является:</w:t>
      </w:r>
    </w:p>
    <w:p w14:paraId="17E54C73" w14:textId="77777777" w:rsidR="004805F5" w:rsidRDefault="00AC5588">
      <w:pPr>
        <w:pStyle w:val="a3"/>
        <w:ind w:right="138"/>
      </w:pPr>
      <w:r>
        <w:t>-Договор</w:t>
      </w:r>
      <w:r>
        <w:rPr>
          <w:spacing w:val="-15"/>
        </w:rPr>
        <w:t xml:space="preserve"> </w:t>
      </w:r>
      <w:r>
        <w:t>аренды</w:t>
      </w:r>
      <w:r>
        <w:rPr>
          <w:spacing w:val="-15"/>
        </w:rPr>
        <w:t xml:space="preserve"> </w:t>
      </w:r>
      <w:r>
        <w:t>земельного</w:t>
      </w:r>
      <w:r>
        <w:rPr>
          <w:spacing w:val="-15"/>
        </w:rPr>
        <w:t xml:space="preserve"> </w:t>
      </w:r>
      <w:r>
        <w:t>участка</w:t>
      </w:r>
      <w:r>
        <w:rPr>
          <w:spacing w:val="-15"/>
        </w:rPr>
        <w:t xml:space="preserve"> </w:t>
      </w:r>
      <w:r>
        <w:t>№</w:t>
      </w:r>
      <w:r>
        <w:rPr>
          <w:spacing w:val="-15"/>
        </w:rPr>
        <w:t xml:space="preserve"> </w:t>
      </w:r>
      <w:r>
        <w:t>И-07-002418</w:t>
      </w:r>
      <w:r>
        <w:rPr>
          <w:spacing w:val="-15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08.08.2022</w:t>
      </w:r>
      <w:r>
        <w:rPr>
          <w:spacing w:val="-15"/>
        </w:rPr>
        <w:t xml:space="preserve"> </w:t>
      </w:r>
      <w:r>
        <w:t>г.,</w:t>
      </w:r>
      <w:r>
        <w:rPr>
          <w:spacing w:val="-15"/>
        </w:rPr>
        <w:t xml:space="preserve"> </w:t>
      </w:r>
      <w:r>
        <w:t>зарегистрированный 12.08.2022 г. Управлением федеральной службы государственной регистрации, кадастра и картографии по Москве за № 77:07:0004008:10241-77/051/2022-1, в редакции всех дополнительных</w:t>
      </w:r>
      <w:r>
        <w:rPr>
          <w:spacing w:val="-1"/>
        </w:rPr>
        <w:t xml:space="preserve"> </w:t>
      </w:r>
      <w:r>
        <w:t>соглашений.</w:t>
      </w:r>
      <w:r>
        <w:rPr>
          <w:spacing w:val="-1"/>
        </w:rPr>
        <w:t xml:space="preserve"> </w:t>
      </w:r>
      <w:r>
        <w:t>Объект</w:t>
      </w:r>
      <w:r>
        <w:rPr>
          <w:spacing w:val="-1"/>
        </w:rPr>
        <w:t xml:space="preserve"> </w:t>
      </w:r>
      <w:r>
        <w:t>права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земельный</w:t>
      </w:r>
      <w:r>
        <w:rPr>
          <w:spacing w:val="-1"/>
        </w:rPr>
        <w:t xml:space="preserve"> </w:t>
      </w:r>
      <w:r>
        <w:t>участок,</w:t>
      </w:r>
      <w:r>
        <w:rPr>
          <w:spacing w:val="-1"/>
        </w:rPr>
        <w:t xml:space="preserve"> </w:t>
      </w:r>
      <w:r>
        <w:t>площадью</w:t>
      </w:r>
      <w:r>
        <w:rPr>
          <w:spacing w:val="-1"/>
        </w:rPr>
        <w:t xml:space="preserve"> </w:t>
      </w:r>
      <w:r>
        <w:t>18</w:t>
      </w:r>
      <w:r>
        <w:rPr>
          <w:spacing w:val="-1"/>
        </w:rPr>
        <w:t xml:space="preserve"> </w:t>
      </w:r>
      <w:r>
        <w:t>432</w:t>
      </w:r>
      <w:r>
        <w:rPr>
          <w:spacing w:val="-1"/>
        </w:rPr>
        <w:t xml:space="preserve"> </w:t>
      </w:r>
      <w:proofErr w:type="spellStart"/>
      <w:r>
        <w:t>кв.м</w:t>
      </w:r>
      <w:proofErr w:type="spellEnd"/>
      <w:r>
        <w:t>, кадастровый номер: 77:07:0004008:10241, имеющий адресный ориентир: Российская Федерация,</w:t>
      </w:r>
      <w:r>
        <w:rPr>
          <w:spacing w:val="-7"/>
        </w:rPr>
        <w:t xml:space="preserve"> </w:t>
      </w:r>
      <w:r>
        <w:t>город</w:t>
      </w:r>
      <w:r>
        <w:rPr>
          <w:spacing w:val="-7"/>
        </w:rPr>
        <w:t xml:space="preserve"> </w:t>
      </w:r>
      <w:r>
        <w:t>Москва,</w:t>
      </w:r>
      <w:r>
        <w:rPr>
          <w:spacing w:val="-7"/>
        </w:rPr>
        <w:t xml:space="preserve"> </w:t>
      </w:r>
      <w:proofErr w:type="spellStart"/>
      <w:r>
        <w:t>вн.тер.г</w:t>
      </w:r>
      <w:proofErr w:type="spellEnd"/>
      <w:r>
        <w:t>.</w:t>
      </w:r>
      <w:r>
        <w:rPr>
          <w:spacing w:val="-7"/>
        </w:rPr>
        <w:t xml:space="preserve"> </w:t>
      </w:r>
      <w:r>
        <w:t>муниципальный</w:t>
      </w:r>
      <w:r>
        <w:rPr>
          <w:spacing w:val="-7"/>
        </w:rPr>
        <w:t xml:space="preserve"> </w:t>
      </w:r>
      <w:r>
        <w:t>округ</w:t>
      </w:r>
      <w:r>
        <w:rPr>
          <w:spacing w:val="-7"/>
        </w:rPr>
        <w:t xml:space="preserve"> </w:t>
      </w:r>
      <w:r>
        <w:t>Кунцево,</w:t>
      </w:r>
      <w:r>
        <w:rPr>
          <w:spacing w:val="-7"/>
        </w:rPr>
        <w:t xml:space="preserve"> </w:t>
      </w:r>
      <w:r>
        <w:t>улица</w:t>
      </w:r>
      <w:r>
        <w:rPr>
          <w:spacing w:val="-7"/>
        </w:rPr>
        <w:t xml:space="preserve"> </w:t>
      </w:r>
      <w:r>
        <w:t>Ивана</w:t>
      </w:r>
      <w:r>
        <w:rPr>
          <w:spacing w:val="-7"/>
        </w:rPr>
        <w:t xml:space="preserve"> </w:t>
      </w:r>
      <w:r>
        <w:t xml:space="preserve">Франко, земельный участок 20, категория земель: Земли населенных пунктов, вид разрешенного использования: «2.6. Многоэтажная жилая застройка (высотная застройка). Размещение многоквартирных домов этажностью девять этажей и выше; благоустройство и озеленение придомовых территорий; обустройство спортивных и детских площадок, хозяйственных площадок и площадок для отдыха; размещение подземных гаражей и автостоянок, размещение объектов обслуживания жилой застройки во встроенных, пристроенных и встроенно-пристроенных помещениях многоквартирного дома в отдельных помещениях дома, если площадь таких помещений в многоквартирном доме не составляет более 15% от общей площади дома. 2.7.1. Хранение автотранспорта. Размещение отдельно стоящих и пристроенных гаражей, в том числе подземных, предназначенных для хранения автотранспорта, в том числе с разделением на </w:t>
      </w:r>
      <w:proofErr w:type="spellStart"/>
      <w:r>
        <w:t>машино</w:t>
      </w:r>
      <w:proofErr w:type="spellEnd"/>
      <w:r>
        <w:t>-места, за исключением гаражей, размещение которых предусмотрено содержанием вида разрешенного использования с кодом 4.9. 3.3. Бытовое обслуживание. Размещение объектов капитального строительства, предназначенных для оказания населению или организациям</w:t>
      </w:r>
      <w:r>
        <w:rPr>
          <w:spacing w:val="-15"/>
        </w:rPr>
        <w:t xml:space="preserve"> </w:t>
      </w:r>
      <w:r>
        <w:t>бытовых</w:t>
      </w:r>
      <w:r>
        <w:rPr>
          <w:spacing w:val="-15"/>
        </w:rPr>
        <w:t xml:space="preserve"> </w:t>
      </w:r>
      <w:r>
        <w:t>услуг</w:t>
      </w:r>
      <w:r>
        <w:rPr>
          <w:spacing w:val="-15"/>
        </w:rPr>
        <w:t xml:space="preserve"> </w:t>
      </w:r>
      <w:r>
        <w:t>(мастерские</w:t>
      </w:r>
      <w:r>
        <w:rPr>
          <w:spacing w:val="-15"/>
        </w:rPr>
        <w:t xml:space="preserve"> </w:t>
      </w:r>
      <w:r>
        <w:t>мелкого</w:t>
      </w:r>
      <w:r>
        <w:rPr>
          <w:spacing w:val="-15"/>
        </w:rPr>
        <w:t xml:space="preserve"> </w:t>
      </w:r>
      <w:r>
        <w:t>ремонта,</w:t>
      </w:r>
      <w:r>
        <w:rPr>
          <w:spacing w:val="-15"/>
        </w:rPr>
        <w:t xml:space="preserve"> </w:t>
      </w:r>
      <w:r>
        <w:t>ателье,</w:t>
      </w:r>
      <w:r>
        <w:rPr>
          <w:spacing w:val="-15"/>
        </w:rPr>
        <w:t xml:space="preserve"> </w:t>
      </w:r>
      <w:r>
        <w:t>бани,</w:t>
      </w:r>
      <w:r>
        <w:rPr>
          <w:spacing w:val="-15"/>
        </w:rPr>
        <w:t xml:space="preserve"> </w:t>
      </w:r>
      <w:r>
        <w:t>парикмахерские, прачечные, химчистки, похоронные бюро). 4.4. Магазины. Размещение объектов капитального строительства, предназначенных для продажи товаров, торговая площадь которых составляет до 5000 кв. м».</w:t>
      </w:r>
    </w:p>
    <w:p w14:paraId="52B28C60" w14:textId="77777777" w:rsidR="004805F5" w:rsidRDefault="00AC5588">
      <w:pPr>
        <w:pStyle w:val="a3"/>
        <w:ind w:right="138"/>
      </w:pPr>
      <w:r>
        <w:t>-Разрешение на строительство № 77-07-021579-2024 от 28.06.2024 г., выдано Комитетом государственного строительного надзора города Москвы</w:t>
      </w:r>
    </w:p>
    <w:p w14:paraId="26C02C59" w14:textId="77777777" w:rsidR="004805F5" w:rsidRDefault="00AC5588">
      <w:pPr>
        <w:pStyle w:val="a3"/>
        <w:ind w:right="139"/>
      </w:pPr>
      <w:r>
        <w:t>- Проектная декларация, размещенная в сети Интернет:</w:t>
      </w:r>
      <w:r>
        <w:rPr>
          <w:spacing w:val="40"/>
        </w:rPr>
        <w:t xml:space="preserve"> </w:t>
      </w:r>
      <w:r>
        <w:t>в Единой информационной системе жилищного строительства.</w:t>
      </w:r>
    </w:p>
    <w:p w14:paraId="35721445" w14:textId="77777777" w:rsidR="004805F5" w:rsidRDefault="004805F5">
      <w:pPr>
        <w:pStyle w:val="a3"/>
        <w:ind w:left="0"/>
        <w:jc w:val="left"/>
      </w:pPr>
    </w:p>
    <w:p w14:paraId="74806EE9" w14:textId="77777777" w:rsidR="004805F5" w:rsidRDefault="00AC5588">
      <w:pPr>
        <w:pStyle w:val="1"/>
        <w:numPr>
          <w:ilvl w:val="0"/>
          <w:numId w:val="6"/>
        </w:numPr>
        <w:tabs>
          <w:tab w:val="left" w:pos="4146"/>
        </w:tabs>
        <w:ind w:left="4146"/>
        <w:jc w:val="left"/>
      </w:pPr>
      <w:r>
        <w:t xml:space="preserve">ПРЕДМЕТ </w:t>
      </w:r>
      <w:r>
        <w:rPr>
          <w:spacing w:val="-2"/>
        </w:rPr>
        <w:t>ДОГОВОРА</w:t>
      </w:r>
    </w:p>
    <w:p w14:paraId="7E2BC44C" w14:textId="77777777" w:rsidR="004805F5" w:rsidRDefault="004805F5">
      <w:pPr>
        <w:pStyle w:val="1"/>
        <w:sectPr w:rsidR="004805F5">
          <w:pgSz w:w="11910" w:h="16840"/>
          <w:pgMar w:top="1040" w:right="708" w:bottom="1460" w:left="992" w:header="0" w:footer="1263" w:gutter="0"/>
          <w:cols w:space="720"/>
        </w:sectPr>
      </w:pPr>
    </w:p>
    <w:p w14:paraId="701687ED" w14:textId="77777777" w:rsidR="004805F5" w:rsidRDefault="00AC5588">
      <w:pPr>
        <w:pStyle w:val="a4"/>
        <w:numPr>
          <w:ilvl w:val="1"/>
          <w:numId w:val="6"/>
        </w:numPr>
        <w:tabs>
          <w:tab w:val="left" w:pos="851"/>
        </w:tabs>
        <w:spacing w:before="77"/>
        <w:ind w:right="137"/>
        <w:jc w:val="both"/>
        <w:rPr>
          <w:sz w:val="24"/>
        </w:rPr>
      </w:pPr>
      <w:r>
        <w:rPr>
          <w:sz w:val="24"/>
        </w:rPr>
        <w:lastRenderedPageBreak/>
        <w:t>ЗАСТРОЙЩИК обязуется в предусмотренный Договором срок</w:t>
      </w:r>
      <w:r>
        <w:rPr>
          <w:spacing w:val="40"/>
          <w:sz w:val="24"/>
        </w:rPr>
        <w:t xml:space="preserve"> </w:t>
      </w:r>
      <w:r>
        <w:rPr>
          <w:sz w:val="24"/>
        </w:rPr>
        <w:t>своими силами или с привлечением других лиц построить (создать) Объект недвижимости и после получения Разрешения на ввод в эксплуатацию Объекта недвижимости</w:t>
      </w:r>
      <w:r>
        <w:rPr>
          <w:spacing w:val="40"/>
          <w:sz w:val="24"/>
        </w:rPr>
        <w:t xml:space="preserve"> </w:t>
      </w:r>
      <w:r>
        <w:rPr>
          <w:sz w:val="24"/>
        </w:rPr>
        <w:t>передать соответствующий Объект долевого строительства УЧАСТНИКУ ДОЛЕВОГО СТРОИТЕЛЬСТВА, а УЧАСТНИК ДОЛЕВОГО СТРОИТЕЛЬСТВА обязуется уплатить обусловленную настоящим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Договором</w:t>
      </w:r>
      <w:r>
        <w:rPr>
          <w:spacing w:val="-4"/>
          <w:sz w:val="24"/>
        </w:rPr>
        <w:t xml:space="preserve"> </w:t>
      </w:r>
      <w:r>
        <w:rPr>
          <w:sz w:val="24"/>
        </w:rPr>
        <w:t>Цену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4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ввод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эксплуатацию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 недвижимости</w:t>
      </w:r>
      <w:r>
        <w:rPr>
          <w:spacing w:val="40"/>
          <w:sz w:val="24"/>
        </w:rPr>
        <w:t xml:space="preserve"> </w:t>
      </w:r>
      <w:r>
        <w:rPr>
          <w:sz w:val="24"/>
        </w:rPr>
        <w:t>принять Объект долевого строительства.</w:t>
      </w:r>
    </w:p>
    <w:p w14:paraId="2B6973BA" w14:textId="4A54CC7F" w:rsidR="004805F5" w:rsidRDefault="00AC5588">
      <w:pPr>
        <w:pStyle w:val="a4"/>
        <w:numPr>
          <w:ilvl w:val="1"/>
          <w:numId w:val="6"/>
        </w:numPr>
        <w:tabs>
          <w:tab w:val="left" w:pos="1559"/>
        </w:tabs>
        <w:ind w:right="137" w:firstLine="0"/>
        <w:jc w:val="both"/>
        <w:rPr>
          <w:sz w:val="24"/>
        </w:rPr>
      </w:pPr>
      <w:r>
        <w:rPr>
          <w:sz w:val="24"/>
        </w:rPr>
        <w:t xml:space="preserve">Объект долевого строительства – жилое помещение, назначение: Квартира, условный номер в соответствии с проектной декларацией: </w:t>
      </w:r>
      <w:r w:rsidR="00125888" w:rsidRPr="00125888">
        <w:rPr>
          <w:b/>
          <w:highlight w:val="yellow"/>
        </w:rPr>
        <w:t>ХХХХ</w:t>
      </w:r>
      <w:r>
        <w:rPr>
          <w:sz w:val="24"/>
        </w:rPr>
        <w:t xml:space="preserve">, этаж расположения: </w:t>
      </w:r>
      <w:r w:rsidR="00125888" w:rsidRPr="00125888">
        <w:rPr>
          <w:b/>
          <w:highlight w:val="yellow"/>
        </w:rPr>
        <w:t>ХХХХ</w:t>
      </w:r>
      <w:r>
        <w:rPr>
          <w:sz w:val="24"/>
        </w:rPr>
        <w:t xml:space="preserve">, номер подъезда (секции): </w:t>
      </w:r>
      <w:r w:rsidR="00125888" w:rsidRPr="00125888">
        <w:rPr>
          <w:b/>
          <w:highlight w:val="yellow"/>
        </w:rPr>
        <w:t>ХХХХ</w:t>
      </w:r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проектная общая площадь: </w:t>
      </w:r>
      <w:r w:rsidR="00125888" w:rsidRPr="00125888">
        <w:rPr>
          <w:b/>
          <w:highlight w:val="yellow"/>
        </w:rPr>
        <w:t>ХХХХ</w:t>
      </w:r>
      <w:r w:rsidR="00125888">
        <w:rPr>
          <w:sz w:val="24"/>
        </w:rPr>
        <w:t xml:space="preserve"> </w:t>
      </w:r>
      <w:proofErr w:type="spellStart"/>
      <w:proofErr w:type="gramStart"/>
      <w:r>
        <w:rPr>
          <w:sz w:val="24"/>
        </w:rPr>
        <w:t>кв.м</w:t>
      </w:r>
      <w:proofErr w:type="spellEnd"/>
      <w:proofErr w:type="gramEnd"/>
      <w:r>
        <w:rPr>
          <w:sz w:val="24"/>
        </w:rPr>
        <w:t xml:space="preserve">, проектная общая приведенная площадь: </w:t>
      </w:r>
      <w:r w:rsidR="00125888" w:rsidRPr="00125888">
        <w:rPr>
          <w:b/>
          <w:highlight w:val="yellow"/>
        </w:rPr>
        <w:t>ХХХХ</w:t>
      </w:r>
      <w:r w:rsidR="00125888">
        <w:rPr>
          <w:sz w:val="24"/>
        </w:rPr>
        <w:t xml:space="preserve"> </w:t>
      </w:r>
      <w:proofErr w:type="spellStart"/>
      <w:r>
        <w:rPr>
          <w:sz w:val="24"/>
        </w:rPr>
        <w:t>кв.м</w:t>
      </w:r>
      <w:proofErr w:type="spellEnd"/>
      <w:r>
        <w:rPr>
          <w:sz w:val="24"/>
        </w:rPr>
        <w:t xml:space="preserve">. Проектная общая жилая площадь </w:t>
      </w:r>
      <w:r w:rsidR="00125888" w:rsidRPr="00125888">
        <w:rPr>
          <w:b/>
          <w:highlight w:val="yellow"/>
        </w:rPr>
        <w:t>ХХХХ</w:t>
      </w:r>
      <w:r>
        <w:rPr>
          <w:sz w:val="24"/>
        </w:rPr>
        <w:t xml:space="preserve">, количество комнат: </w:t>
      </w:r>
      <w:r w:rsidR="00125888" w:rsidRPr="00125888">
        <w:rPr>
          <w:b/>
          <w:highlight w:val="yellow"/>
        </w:rPr>
        <w:t>ХХХХ</w:t>
      </w:r>
      <w:r>
        <w:rPr>
          <w:sz w:val="24"/>
        </w:rPr>
        <w:t>:</w:t>
      </w:r>
    </w:p>
    <w:p w14:paraId="07897E51" w14:textId="0F2C4D6D" w:rsidR="004805F5" w:rsidRDefault="00AC5588">
      <w:pPr>
        <w:pStyle w:val="a3"/>
        <w:ind w:left="862"/>
        <w:jc w:val="left"/>
      </w:pPr>
      <w:r>
        <w:t>условный</w:t>
      </w:r>
      <w:r>
        <w:rPr>
          <w:spacing w:val="-3"/>
        </w:rPr>
        <w:t xml:space="preserve"> </w:t>
      </w:r>
      <w:r>
        <w:t>номер</w:t>
      </w:r>
      <w:r>
        <w:rPr>
          <w:spacing w:val="-2"/>
        </w:rPr>
        <w:t xml:space="preserve"> </w:t>
      </w:r>
      <w:r>
        <w:t>комнаты:</w:t>
      </w:r>
      <w:r>
        <w:rPr>
          <w:spacing w:val="-3"/>
        </w:rPr>
        <w:t xml:space="preserve"> </w:t>
      </w:r>
      <w:r w:rsidR="00125888" w:rsidRPr="00125888">
        <w:rPr>
          <w:b/>
          <w:highlight w:val="yellow"/>
        </w:rPr>
        <w:t>ХХХХ</w:t>
      </w:r>
      <w:r>
        <w:t>,</w:t>
      </w:r>
      <w:r>
        <w:rPr>
          <w:spacing w:val="-2"/>
        </w:rPr>
        <w:t xml:space="preserve"> </w:t>
      </w:r>
      <w:r>
        <w:t>проектной</w:t>
      </w:r>
      <w:r>
        <w:rPr>
          <w:spacing w:val="-2"/>
        </w:rPr>
        <w:t xml:space="preserve"> </w:t>
      </w:r>
      <w:r>
        <w:t>площадью:</w:t>
      </w:r>
      <w:r>
        <w:rPr>
          <w:spacing w:val="-3"/>
        </w:rPr>
        <w:t xml:space="preserve"> </w:t>
      </w:r>
      <w:r w:rsidR="00125888" w:rsidRPr="00125888">
        <w:rPr>
          <w:b/>
          <w:highlight w:val="yellow"/>
        </w:rPr>
        <w:t>ХХХХ</w:t>
      </w:r>
      <w:r w:rsidR="00125888">
        <w:rPr>
          <w:spacing w:val="-4"/>
        </w:rPr>
        <w:t xml:space="preserve"> </w:t>
      </w:r>
      <w:proofErr w:type="spellStart"/>
      <w:proofErr w:type="gramStart"/>
      <w:r>
        <w:rPr>
          <w:spacing w:val="-4"/>
        </w:rPr>
        <w:t>кв.м</w:t>
      </w:r>
      <w:proofErr w:type="spellEnd"/>
      <w:proofErr w:type="gramEnd"/>
    </w:p>
    <w:p w14:paraId="40BF9170" w14:textId="5808E840" w:rsidR="004805F5" w:rsidRDefault="00AC5588">
      <w:pPr>
        <w:pStyle w:val="a3"/>
        <w:ind w:firstLine="11"/>
        <w:jc w:val="left"/>
      </w:pPr>
      <w:r>
        <w:t xml:space="preserve">проектная площадь помещений вспомогательного назначения: </w:t>
      </w:r>
      <w:r w:rsidR="00125888" w:rsidRPr="00125888">
        <w:rPr>
          <w:b/>
          <w:highlight w:val="yellow"/>
        </w:rPr>
        <w:t>ХХХХ</w:t>
      </w:r>
      <w:r w:rsidR="00125888">
        <w:t xml:space="preserve"> </w:t>
      </w:r>
      <w:proofErr w:type="spellStart"/>
      <w:proofErr w:type="gramStart"/>
      <w:r>
        <w:t>кв.м</w:t>
      </w:r>
      <w:proofErr w:type="spellEnd"/>
      <w:proofErr w:type="gramEnd"/>
      <w:r>
        <w:t xml:space="preserve"> в количестве </w:t>
      </w:r>
      <w:r w:rsidR="00125888" w:rsidRPr="00125888">
        <w:rPr>
          <w:b/>
          <w:highlight w:val="yellow"/>
        </w:rPr>
        <w:t>ХХХХ</w:t>
      </w:r>
      <w:r>
        <w:t xml:space="preserve"> </w:t>
      </w:r>
      <w:r>
        <w:rPr>
          <w:spacing w:val="-4"/>
        </w:rPr>
        <w:t>шт.:</w:t>
      </w:r>
    </w:p>
    <w:p w14:paraId="103B4F61" w14:textId="03A3BCE9" w:rsidR="004805F5" w:rsidRDefault="00AC5588">
      <w:pPr>
        <w:pStyle w:val="a3"/>
        <w:ind w:left="922" w:right="1323"/>
        <w:jc w:val="left"/>
      </w:pPr>
      <w:r>
        <w:t xml:space="preserve">наименование помещения: холл, проектной площадью: </w:t>
      </w:r>
      <w:r w:rsidR="00125888" w:rsidRPr="00125888">
        <w:rPr>
          <w:b/>
          <w:highlight w:val="yellow"/>
        </w:rPr>
        <w:t>ХХХХ</w:t>
      </w:r>
      <w:r w:rsidR="00125888">
        <w:t xml:space="preserve"> </w:t>
      </w:r>
      <w:proofErr w:type="spellStart"/>
      <w:proofErr w:type="gramStart"/>
      <w:r>
        <w:t>кв.м</w:t>
      </w:r>
      <w:proofErr w:type="spellEnd"/>
      <w:proofErr w:type="gramEnd"/>
      <w:r>
        <w:t xml:space="preserve">, наименование помещения: с/у, проектной площадью: </w:t>
      </w:r>
      <w:r w:rsidR="00125888" w:rsidRPr="00125888">
        <w:rPr>
          <w:b/>
          <w:highlight w:val="yellow"/>
        </w:rPr>
        <w:t>ХХХХ</w:t>
      </w:r>
      <w:r w:rsidR="00125888">
        <w:t xml:space="preserve"> </w:t>
      </w:r>
      <w:proofErr w:type="spellStart"/>
      <w:r>
        <w:t>кв.м</w:t>
      </w:r>
      <w:proofErr w:type="spellEnd"/>
      <w:r>
        <w:t>, наименование</w:t>
      </w:r>
      <w:r>
        <w:rPr>
          <w:spacing w:val="-6"/>
        </w:rPr>
        <w:t xml:space="preserve"> </w:t>
      </w:r>
      <w:r>
        <w:t>помещения:</w:t>
      </w:r>
      <w:r>
        <w:rPr>
          <w:spacing w:val="-6"/>
        </w:rPr>
        <w:t xml:space="preserve"> </w:t>
      </w:r>
      <w:r>
        <w:t>гардероб,</w:t>
      </w:r>
      <w:r>
        <w:rPr>
          <w:spacing w:val="-6"/>
        </w:rPr>
        <w:t xml:space="preserve"> </w:t>
      </w:r>
      <w:r>
        <w:t>проектной</w:t>
      </w:r>
      <w:r>
        <w:rPr>
          <w:spacing w:val="-7"/>
        </w:rPr>
        <w:t xml:space="preserve"> </w:t>
      </w:r>
      <w:r>
        <w:t>площадью:</w:t>
      </w:r>
      <w:r>
        <w:rPr>
          <w:spacing w:val="-6"/>
        </w:rPr>
        <w:t xml:space="preserve"> </w:t>
      </w:r>
      <w:r w:rsidR="00125888" w:rsidRPr="00125888">
        <w:rPr>
          <w:b/>
          <w:highlight w:val="yellow"/>
        </w:rPr>
        <w:t>ХХХХ</w:t>
      </w:r>
      <w:r w:rsidR="00125888">
        <w:t xml:space="preserve"> </w:t>
      </w:r>
      <w:proofErr w:type="spellStart"/>
      <w:r>
        <w:t>кв.м</w:t>
      </w:r>
      <w:proofErr w:type="spellEnd"/>
      <w:r>
        <w:t xml:space="preserve">, наименование помещения: кухня, проектной площадью: </w:t>
      </w:r>
      <w:r w:rsidR="00125888" w:rsidRPr="00125888">
        <w:rPr>
          <w:b/>
          <w:highlight w:val="yellow"/>
        </w:rPr>
        <w:t>ХХХХ</w:t>
      </w:r>
      <w:r w:rsidR="00125888">
        <w:t xml:space="preserve"> </w:t>
      </w:r>
      <w:proofErr w:type="spellStart"/>
      <w:r>
        <w:t>кв.м</w:t>
      </w:r>
      <w:proofErr w:type="spellEnd"/>
      <w:r>
        <w:t>,</w:t>
      </w:r>
    </w:p>
    <w:p w14:paraId="4E60FFF9" w14:textId="77777777" w:rsidR="004805F5" w:rsidRDefault="004805F5">
      <w:pPr>
        <w:pStyle w:val="a3"/>
        <w:ind w:left="0"/>
        <w:jc w:val="left"/>
      </w:pPr>
    </w:p>
    <w:p w14:paraId="7A48D516" w14:textId="77777777" w:rsidR="004805F5" w:rsidRDefault="00AC5588">
      <w:pPr>
        <w:pStyle w:val="a3"/>
        <w:ind w:right="138" w:firstLine="720"/>
      </w:pPr>
      <w:r>
        <w:rPr>
          <w:spacing w:val="-2"/>
        </w:rPr>
        <w:t xml:space="preserve">расположенный в Объекте недвижимости (далее – Объект долевого строительства). </w:t>
      </w:r>
      <w:r>
        <w:t>В Объекте долевого строительства производятся отделочные работы, перечень которых указан в Приложении №2 к настоящему договору.</w:t>
      </w:r>
    </w:p>
    <w:p w14:paraId="5723A0D5" w14:textId="77777777" w:rsidR="004805F5" w:rsidRDefault="00AC5588">
      <w:pPr>
        <w:pStyle w:val="a4"/>
        <w:numPr>
          <w:ilvl w:val="1"/>
          <w:numId w:val="6"/>
        </w:numPr>
        <w:tabs>
          <w:tab w:val="left" w:pos="851"/>
        </w:tabs>
        <w:jc w:val="both"/>
        <w:rPr>
          <w:sz w:val="24"/>
        </w:rPr>
      </w:pPr>
      <w:r>
        <w:rPr>
          <w:sz w:val="24"/>
        </w:rPr>
        <w:t>Указанный адрес Объекта недвижимости является строительным адресом. По окончании строительства Объекту недвижимости будет присвоен почтовый адрес.</w:t>
      </w:r>
    </w:p>
    <w:p w14:paraId="0CDDDE54" w14:textId="77777777" w:rsidR="004805F5" w:rsidRDefault="00AC5588">
      <w:pPr>
        <w:pStyle w:val="a3"/>
        <w:ind w:right="137" w:hanging="1"/>
      </w:pPr>
      <w:r>
        <w:t>Характеристики Объекта долевого строительства являются проектными. На основании данных кадастрового инженера, полученных после обмеров завершенного строительством Объекта недвижимости, Объекту долевого строительства присваивается фактический номер.</w:t>
      </w:r>
    </w:p>
    <w:p w14:paraId="36A6F2EA" w14:textId="77777777" w:rsidR="004805F5" w:rsidRDefault="00AC5588">
      <w:pPr>
        <w:pStyle w:val="a4"/>
        <w:numPr>
          <w:ilvl w:val="1"/>
          <w:numId w:val="6"/>
        </w:numPr>
        <w:tabs>
          <w:tab w:val="left" w:pos="851"/>
        </w:tabs>
        <w:jc w:val="both"/>
        <w:rPr>
          <w:sz w:val="24"/>
        </w:rPr>
      </w:pPr>
      <w:r>
        <w:rPr>
          <w:sz w:val="24"/>
        </w:rPr>
        <w:t>Право</w:t>
      </w:r>
      <w:r>
        <w:rPr>
          <w:spacing w:val="-11"/>
          <w:sz w:val="24"/>
        </w:rPr>
        <w:t xml:space="preserve"> </w:t>
      </w:r>
      <w:r>
        <w:rPr>
          <w:sz w:val="24"/>
        </w:rPr>
        <w:t>собственности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-11"/>
          <w:sz w:val="24"/>
        </w:rPr>
        <w:t xml:space="preserve"> </w:t>
      </w:r>
      <w:r>
        <w:rPr>
          <w:sz w:val="24"/>
        </w:rPr>
        <w:t>ДОЛЕВОГО</w:t>
      </w:r>
      <w:r>
        <w:rPr>
          <w:spacing w:val="-11"/>
          <w:sz w:val="24"/>
        </w:rPr>
        <w:t xml:space="preserve"> </w:t>
      </w:r>
      <w:r>
        <w:rPr>
          <w:sz w:val="24"/>
        </w:rPr>
        <w:t>СТРОИТЕЛЬСТВА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Объект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долевого строительства подлежит государственной регистрации в порядке, предусмотренном </w:t>
      </w:r>
      <w:r>
        <w:rPr>
          <w:spacing w:val="-2"/>
          <w:sz w:val="24"/>
        </w:rPr>
        <w:t>законом, и возникает 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 xml:space="preserve">момента государственной регистрации в органах, осуществляющих </w:t>
      </w:r>
      <w:r>
        <w:rPr>
          <w:sz w:val="24"/>
        </w:rPr>
        <w:t>государственную регистрацию прав на недвижимое имущество и сделок с ним. Объект долевого строительства приобретается УЧАСТНИКОМ ДОЛЕВОГО СТРОИТЕЛЬСТВА для личных (семейных) нужд.</w:t>
      </w:r>
    </w:p>
    <w:p w14:paraId="3DC1CFE7" w14:textId="77777777" w:rsidR="004805F5" w:rsidRDefault="00AC5588">
      <w:pPr>
        <w:pStyle w:val="a4"/>
        <w:numPr>
          <w:ilvl w:val="1"/>
          <w:numId w:val="6"/>
        </w:numPr>
        <w:tabs>
          <w:tab w:val="left" w:pos="851"/>
        </w:tabs>
        <w:ind w:right="139"/>
        <w:jc w:val="both"/>
        <w:rPr>
          <w:sz w:val="24"/>
        </w:rPr>
      </w:pPr>
      <w:r>
        <w:rPr>
          <w:sz w:val="24"/>
        </w:rPr>
        <w:t>Право на оформление в общую совместную собственность Объекта долевого строительства возникает у УЧАСТНИКА ДОЛЕВОГО СТРОИТЕЛЬСТВА при условии надлежащего выполнения УЧАСТНИКОМ ДОЛЕВОГО СТРОИТЕЛЬСТВА своих обязательств по настоящему Договору и подписания Сторонами Передаточного акта.</w:t>
      </w:r>
    </w:p>
    <w:p w14:paraId="4F51A30A" w14:textId="77777777" w:rsidR="004805F5" w:rsidRDefault="00AC5588">
      <w:pPr>
        <w:pStyle w:val="a4"/>
        <w:numPr>
          <w:ilvl w:val="1"/>
          <w:numId w:val="6"/>
        </w:numPr>
        <w:tabs>
          <w:tab w:val="left" w:pos="851"/>
        </w:tabs>
        <w:ind w:right="137"/>
        <w:jc w:val="both"/>
        <w:rPr>
          <w:sz w:val="24"/>
        </w:rPr>
      </w:pPr>
      <w:r>
        <w:rPr>
          <w:sz w:val="24"/>
        </w:rPr>
        <w:t>Застройщик гарантирует УЧАСТНИКУ ДОЛЕВОГО СТРОИТЕЛЬСТВА, что на дату подписания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5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5"/>
          <w:sz w:val="24"/>
        </w:rPr>
        <w:t xml:space="preserve"> </w:t>
      </w:r>
      <w:r>
        <w:rPr>
          <w:sz w:val="24"/>
        </w:rPr>
        <w:t>права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</w:t>
      </w:r>
      <w:r>
        <w:rPr>
          <w:spacing w:val="-5"/>
          <w:sz w:val="24"/>
        </w:rPr>
        <w:t xml:space="preserve"> </w:t>
      </w:r>
      <w:r>
        <w:rPr>
          <w:sz w:val="24"/>
        </w:rPr>
        <w:t>долевого</w:t>
      </w:r>
      <w:r>
        <w:rPr>
          <w:spacing w:val="-5"/>
          <w:sz w:val="24"/>
        </w:rPr>
        <w:t xml:space="preserve"> </w:t>
      </w:r>
      <w:r>
        <w:rPr>
          <w:sz w:val="24"/>
        </w:rPr>
        <w:t>строительства</w:t>
      </w:r>
      <w:r>
        <w:rPr>
          <w:spacing w:val="-5"/>
          <w:sz w:val="24"/>
        </w:rPr>
        <w:t xml:space="preserve"> </w:t>
      </w:r>
      <w:r>
        <w:rPr>
          <w:sz w:val="24"/>
        </w:rPr>
        <w:t>не проданы,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заложены,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обременены</w:t>
      </w:r>
      <w:r>
        <w:rPr>
          <w:spacing w:val="-10"/>
          <w:sz w:val="24"/>
        </w:rPr>
        <w:t xml:space="preserve"> </w:t>
      </w:r>
      <w:r>
        <w:rPr>
          <w:sz w:val="24"/>
        </w:rPr>
        <w:t>какими-либо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правами</w:t>
      </w:r>
      <w:r>
        <w:rPr>
          <w:spacing w:val="-10"/>
          <w:sz w:val="24"/>
        </w:rPr>
        <w:t xml:space="preserve"> </w:t>
      </w:r>
      <w:r>
        <w:rPr>
          <w:sz w:val="24"/>
        </w:rPr>
        <w:t>третьих</w:t>
      </w:r>
      <w:r>
        <w:rPr>
          <w:spacing w:val="-10"/>
          <w:sz w:val="24"/>
        </w:rPr>
        <w:t xml:space="preserve"> </w:t>
      </w:r>
      <w:r>
        <w:rPr>
          <w:sz w:val="24"/>
        </w:rPr>
        <w:t>лиц,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споре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z w:val="24"/>
        </w:rPr>
        <w:t>под арестом не состоят.</w:t>
      </w:r>
    </w:p>
    <w:p w14:paraId="09E89379" w14:textId="77777777" w:rsidR="004805F5" w:rsidRDefault="004805F5">
      <w:pPr>
        <w:pStyle w:val="a3"/>
        <w:ind w:left="0"/>
        <w:jc w:val="left"/>
      </w:pPr>
    </w:p>
    <w:p w14:paraId="3A6E3E75" w14:textId="77777777" w:rsidR="004805F5" w:rsidRDefault="00AC5588">
      <w:pPr>
        <w:pStyle w:val="1"/>
        <w:numPr>
          <w:ilvl w:val="0"/>
          <w:numId w:val="6"/>
        </w:numPr>
        <w:tabs>
          <w:tab w:val="left" w:pos="4395"/>
        </w:tabs>
        <w:ind w:left="4395"/>
        <w:jc w:val="left"/>
      </w:pPr>
      <w:r>
        <w:t>ЦЕНА</w:t>
      </w:r>
      <w:r>
        <w:rPr>
          <w:spacing w:val="-4"/>
        </w:rPr>
        <w:t xml:space="preserve"> </w:t>
      </w:r>
      <w:r>
        <w:rPr>
          <w:spacing w:val="-2"/>
        </w:rPr>
        <w:t>ДОГОВОРА</w:t>
      </w:r>
    </w:p>
    <w:p w14:paraId="325EDC81" w14:textId="2DC60012" w:rsidR="004805F5" w:rsidRDefault="00AC5588">
      <w:pPr>
        <w:pStyle w:val="a4"/>
        <w:numPr>
          <w:ilvl w:val="1"/>
          <w:numId w:val="6"/>
        </w:numPr>
        <w:tabs>
          <w:tab w:val="left" w:pos="851"/>
        </w:tabs>
        <w:jc w:val="both"/>
        <w:rPr>
          <w:sz w:val="24"/>
        </w:rPr>
      </w:pPr>
      <w:r>
        <w:rPr>
          <w:sz w:val="24"/>
        </w:rPr>
        <w:t xml:space="preserve">На момент подписания настоящего договора Цена Договора составляет </w:t>
      </w:r>
      <w:r w:rsidR="00125888" w:rsidRPr="00125888">
        <w:rPr>
          <w:b/>
          <w:highlight w:val="yellow"/>
        </w:rPr>
        <w:t>ХХХХ</w:t>
      </w:r>
      <w:r w:rsidR="00125888">
        <w:t xml:space="preserve"> </w:t>
      </w:r>
      <w:r>
        <w:rPr>
          <w:b/>
          <w:sz w:val="24"/>
        </w:rPr>
        <w:t>(</w:t>
      </w:r>
      <w:r w:rsidR="00125888" w:rsidRPr="00125888">
        <w:rPr>
          <w:b/>
          <w:highlight w:val="yellow"/>
        </w:rPr>
        <w:t>ХХХХ</w:t>
      </w:r>
      <w:r w:rsidR="00125888">
        <w:t xml:space="preserve"> </w:t>
      </w:r>
      <w:r>
        <w:rPr>
          <w:b/>
          <w:sz w:val="24"/>
        </w:rPr>
        <w:t xml:space="preserve">рублей </w:t>
      </w:r>
      <w:r w:rsidR="00125888" w:rsidRPr="00125888">
        <w:rPr>
          <w:b/>
          <w:highlight w:val="yellow"/>
        </w:rPr>
        <w:t>ХХХХ</w:t>
      </w:r>
      <w:r>
        <w:rPr>
          <w:b/>
          <w:sz w:val="24"/>
        </w:rPr>
        <w:t xml:space="preserve"> копеек)</w:t>
      </w:r>
      <w:r>
        <w:rPr>
          <w:sz w:val="24"/>
        </w:rPr>
        <w:t xml:space="preserve">, что соответствует долевому участию в строительстве </w:t>
      </w:r>
      <w:r w:rsidR="00125888" w:rsidRPr="00125888">
        <w:rPr>
          <w:b/>
          <w:highlight w:val="yellow"/>
        </w:rPr>
        <w:t>ХХХХ</w:t>
      </w:r>
      <w:r w:rsidR="00125888">
        <w:t xml:space="preserve"> </w:t>
      </w:r>
      <w:proofErr w:type="spellStart"/>
      <w:r>
        <w:rPr>
          <w:sz w:val="24"/>
        </w:rPr>
        <w:t>кв.м</w:t>
      </w:r>
      <w:proofErr w:type="spellEnd"/>
      <w:r>
        <w:rPr>
          <w:sz w:val="24"/>
        </w:rPr>
        <w:t xml:space="preserve"> Проектной</w:t>
      </w:r>
      <w:r>
        <w:rPr>
          <w:spacing w:val="40"/>
          <w:sz w:val="24"/>
        </w:rPr>
        <w:t xml:space="preserve"> </w:t>
      </w:r>
      <w:r>
        <w:rPr>
          <w:sz w:val="24"/>
        </w:rPr>
        <w:t>общей</w:t>
      </w:r>
      <w:r>
        <w:rPr>
          <w:spacing w:val="40"/>
          <w:sz w:val="24"/>
        </w:rPr>
        <w:t xml:space="preserve"> </w:t>
      </w:r>
      <w:r>
        <w:rPr>
          <w:sz w:val="24"/>
        </w:rPr>
        <w:t>приведенной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площади</w:t>
      </w:r>
      <w:r>
        <w:rPr>
          <w:spacing w:val="40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40"/>
          <w:sz w:val="24"/>
        </w:rPr>
        <w:t xml:space="preserve"> </w:t>
      </w:r>
      <w:r>
        <w:rPr>
          <w:sz w:val="24"/>
        </w:rPr>
        <w:t>долевого</w:t>
      </w:r>
      <w:r>
        <w:rPr>
          <w:spacing w:val="40"/>
          <w:sz w:val="24"/>
        </w:rPr>
        <w:t xml:space="preserve"> </w:t>
      </w:r>
      <w:r>
        <w:rPr>
          <w:sz w:val="24"/>
        </w:rPr>
        <w:t>строительства</w:t>
      </w:r>
      <w:r>
        <w:rPr>
          <w:spacing w:val="40"/>
          <w:sz w:val="24"/>
        </w:rPr>
        <w:t xml:space="preserve"> </w:t>
      </w:r>
      <w:r>
        <w:rPr>
          <w:sz w:val="24"/>
        </w:rPr>
        <w:t>из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расчета </w:t>
      </w:r>
      <w:r w:rsidR="00125888" w:rsidRPr="00125888">
        <w:rPr>
          <w:b/>
          <w:highlight w:val="yellow"/>
        </w:rPr>
        <w:t>ХХХХ</w:t>
      </w:r>
      <w:r w:rsidR="00125888">
        <w:t xml:space="preserve"> </w:t>
      </w:r>
      <w:r>
        <w:rPr>
          <w:b/>
          <w:sz w:val="24"/>
        </w:rPr>
        <w:t>(</w:t>
      </w:r>
      <w:r w:rsidR="00125888" w:rsidRPr="00125888">
        <w:rPr>
          <w:b/>
          <w:highlight w:val="yellow"/>
        </w:rPr>
        <w:t>ХХХХ</w:t>
      </w:r>
      <w:r w:rsidR="00125888">
        <w:t xml:space="preserve"> </w:t>
      </w:r>
      <w:r>
        <w:rPr>
          <w:b/>
          <w:sz w:val="24"/>
        </w:rPr>
        <w:t xml:space="preserve">рублей </w:t>
      </w:r>
      <w:r w:rsidR="00125888" w:rsidRPr="00125888">
        <w:rPr>
          <w:b/>
          <w:highlight w:val="yellow"/>
        </w:rPr>
        <w:t>ХХХХ</w:t>
      </w:r>
      <w:r>
        <w:rPr>
          <w:b/>
          <w:sz w:val="24"/>
        </w:rPr>
        <w:t xml:space="preserve"> копеек) </w:t>
      </w:r>
      <w:r>
        <w:rPr>
          <w:sz w:val="24"/>
        </w:rPr>
        <w:t>за один квадратный</w:t>
      </w:r>
      <w:r>
        <w:rPr>
          <w:spacing w:val="60"/>
          <w:sz w:val="24"/>
        </w:rPr>
        <w:t xml:space="preserve">  </w:t>
      </w:r>
      <w:r>
        <w:rPr>
          <w:sz w:val="24"/>
        </w:rPr>
        <w:t>метр</w:t>
      </w:r>
      <w:r>
        <w:rPr>
          <w:spacing w:val="60"/>
          <w:sz w:val="24"/>
        </w:rPr>
        <w:t xml:space="preserve">  </w:t>
      </w:r>
      <w:r>
        <w:rPr>
          <w:sz w:val="24"/>
        </w:rPr>
        <w:t>Проектной</w:t>
      </w:r>
      <w:r>
        <w:rPr>
          <w:spacing w:val="60"/>
          <w:sz w:val="24"/>
        </w:rPr>
        <w:t xml:space="preserve">  </w:t>
      </w:r>
      <w:r>
        <w:rPr>
          <w:sz w:val="24"/>
        </w:rPr>
        <w:t>общей</w:t>
      </w:r>
      <w:r>
        <w:rPr>
          <w:spacing w:val="60"/>
          <w:sz w:val="24"/>
        </w:rPr>
        <w:t xml:space="preserve">  </w:t>
      </w:r>
      <w:r>
        <w:rPr>
          <w:sz w:val="24"/>
        </w:rPr>
        <w:t>приведенной</w:t>
      </w:r>
      <w:r>
        <w:rPr>
          <w:spacing w:val="60"/>
          <w:sz w:val="24"/>
        </w:rPr>
        <w:t xml:space="preserve">  </w:t>
      </w:r>
      <w:r>
        <w:rPr>
          <w:sz w:val="24"/>
        </w:rPr>
        <w:t>площади</w:t>
      </w:r>
      <w:r>
        <w:rPr>
          <w:spacing w:val="60"/>
          <w:sz w:val="24"/>
        </w:rPr>
        <w:t xml:space="preserve">  </w:t>
      </w:r>
      <w:r>
        <w:rPr>
          <w:sz w:val="24"/>
        </w:rPr>
        <w:t>Объекта</w:t>
      </w:r>
      <w:r>
        <w:rPr>
          <w:spacing w:val="61"/>
          <w:sz w:val="24"/>
        </w:rPr>
        <w:t xml:space="preserve">  </w:t>
      </w:r>
      <w:r>
        <w:rPr>
          <w:sz w:val="24"/>
        </w:rPr>
        <w:t>долевого</w:t>
      </w:r>
    </w:p>
    <w:p w14:paraId="7C3E1E12" w14:textId="77777777" w:rsidR="004805F5" w:rsidRDefault="004805F5">
      <w:pPr>
        <w:pStyle w:val="a4"/>
        <w:rPr>
          <w:sz w:val="24"/>
        </w:rPr>
        <w:sectPr w:rsidR="004805F5">
          <w:pgSz w:w="11910" w:h="16840"/>
          <w:pgMar w:top="1040" w:right="708" w:bottom="1460" w:left="992" w:header="0" w:footer="1263" w:gutter="0"/>
          <w:cols w:space="720"/>
        </w:sectPr>
      </w:pPr>
    </w:p>
    <w:p w14:paraId="7614973D" w14:textId="77777777" w:rsidR="004805F5" w:rsidRDefault="00AC5588">
      <w:pPr>
        <w:pStyle w:val="a3"/>
        <w:spacing w:before="77"/>
        <w:jc w:val="left"/>
      </w:pPr>
      <w:r>
        <w:rPr>
          <w:spacing w:val="-2"/>
        </w:rPr>
        <w:lastRenderedPageBreak/>
        <w:t>строительства.</w:t>
      </w:r>
    </w:p>
    <w:p w14:paraId="0EFB055C" w14:textId="77777777" w:rsidR="004805F5" w:rsidRDefault="00AC5588">
      <w:pPr>
        <w:pStyle w:val="a4"/>
        <w:numPr>
          <w:ilvl w:val="1"/>
          <w:numId w:val="6"/>
        </w:numPr>
        <w:tabs>
          <w:tab w:val="left" w:pos="851"/>
          <w:tab w:val="left" w:pos="910"/>
        </w:tabs>
        <w:ind w:right="139"/>
        <w:rPr>
          <w:sz w:val="24"/>
        </w:rPr>
      </w:pPr>
      <w:r>
        <w:rPr>
          <w:sz w:val="24"/>
        </w:rPr>
        <w:t>Цена</w:t>
      </w:r>
      <w:r>
        <w:rPr>
          <w:spacing w:val="40"/>
          <w:sz w:val="24"/>
        </w:rPr>
        <w:t xml:space="preserve"> </w:t>
      </w:r>
      <w:r>
        <w:rPr>
          <w:sz w:val="24"/>
        </w:rPr>
        <w:t>Договора, указанная в п. 4.1., подлежит изменению в случаях, предусмотренных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настоящим Договором.</w:t>
      </w:r>
    </w:p>
    <w:p w14:paraId="4F095A2F" w14:textId="77777777" w:rsidR="004805F5" w:rsidRDefault="00AC5588">
      <w:pPr>
        <w:pStyle w:val="a4"/>
        <w:numPr>
          <w:ilvl w:val="1"/>
          <w:numId w:val="6"/>
        </w:numPr>
        <w:tabs>
          <w:tab w:val="left" w:pos="851"/>
        </w:tabs>
        <w:ind w:right="139"/>
        <w:rPr>
          <w:sz w:val="24"/>
        </w:rPr>
      </w:pPr>
      <w:r>
        <w:rPr>
          <w:sz w:val="24"/>
        </w:rPr>
        <w:t>Цена Договора, указанная в п. 4.1. настоящего Договора, оплачивается УЧАСТНИКОМ ДОЛЕВОГО СТРОИТЕЛЬСТВА в следующем порядке:</w:t>
      </w:r>
    </w:p>
    <w:p w14:paraId="045B5A88" w14:textId="1F401662" w:rsidR="004805F5" w:rsidRDefault="00AC5588" w:rsidP="00125888">
      <w:pPr>
        <w:pStyle w:val="a3"/>
        <w:ind w:right="138" w:firstLine="120"/>
      </w:pPr>
      <w:r>
        <w:t>частично</w:t>
      </w:r>
      <w:r>
        <w:rPr>
          <w:spacing w:val="-13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счет</w:t>
      </w:r>
      <w:r>
        <w:rPr>
          <w:spacing w:val="-13"/>
        </w:rPr>
        <w:t xml:space="preserve"> </w:t>
      </w:r>
      <w:r>
        <w:t>собственных</w:t>
      </w:r>
      <w:r>
        <w:rPr>
          <w:spacing w:val="-13"/>
        </w:rPr>
        <w:t xml:space="preserve"> </w:t>
      </w:r>
      <w:r>
        <w:t>средств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размере</w:t>
      </w:r>
      <w:r>
        <w:rPr>
          <w:spacing w:val="-13"/>
        </w:rPr>
        <w:t xml:space="preserve"> </w:t>
      </w:r>
      <w:r w:rsidR="00125888" w:rsidRPr="00125888">
        <w:rPr>
          <w:b/>
          <w:highlight w:val="yellow"/>
        </w:rPr>
        <w:t>ХХХХ</w:t>
      </w:r>
      <w:r w:rsidR="00125888">
        <w:t xml:space="preserve"> </w:t>
      </w:r>
      <w:r>
        <w:t>(</w:t>
      </w:r>
      <w:r w:rsidR="00125888" w:rsidRPr="00125888">
        <w:rPr>
          <w:b/>
          <w:highlight w:val="yellow"/>
        </w:rPr>
        <w:t>ХХХХ</w:t>
      </w:r>
      <w:r w:rsidR="00125888">
        <w:t xml:space="preserve"> </w:t>
      </w:r>
      <w:r>
        <w:t xml:space="preserve">шесть рублей </w:t>
      </w:r>
      <w:r w:rsidR="00125888" w:rsidRPr="00125888">
        <w:rPr>
          <w:b/>
          <w:highlight w:val="yellow"/>
        </w:rPr>
        <w:t>ХХХХ</w:t>
      </w:r>
      <w:r>
        <w:t xml:space="preserve"> копеек) и частично</w:t>
      </w:r>
      <w:r>
        <w:rPr>
          <w:spacing w:val="80"/>
          <w:w w:val="150"/>
        </w:rPr>
        <w:t xml:space="preserve"> </w:t>
      </w:r>
      <w:r>
        <w:t xml:space="preserve">за счет кредитных средств в размере </w:t>
      </w:r>
      <w:r w:rsidR="00125888" w:rsidRPr="00125888">
        <w:rPr>
          <w:b/>
          <w:highlight w:val="yellow"/>
        </w:rPr>
        <w:t>ХХХХ</w:t>
      </w:r>
      <w:r w:rsidR="00125888">
        <w:t xml:space="preserve"> </w:t>
      </w:r>
      <w:r>
        <w:t>(</w:t>
      </w:r>
      <w:r w:rsidR="00125888" w:rsidRPr="00125888">
        <w:rPr>
          <w:b/>
          <w:highlight w:val="yellow"/>
        </w:rPr>
        <w:t>ХХХХ</w:t>
      </w:r>
      <w:r w:rsidR="00125888">
        <w:t xml:space="preserve"> </w:t>
      </w:r>
      <w:r>
        <w:t xml:space="preserve">рублей </w:t>
      </w:r>
      <w:r w:rsidR="00125888" w:rsidRPr="00125888">
        <w:rPr>
          <w:b/>
          <w:highlight w:val="yellow"/>
        </w:rPr>
        <w:t>ХХХХ</w:t>
      </w:r>
      <w:r w:rsidR="00125888">
        <w:t xml:space="preserve"> </w:t>
      </w:r>
      <w:r>
        <w:t xml:space="preserve">копеек), предоставляемых </w:t>
      </w:r>
      <w:r w:rsidR="00125888" w:rsidRPr="00125888">
        <w:rPr>
          <w:b/>
          <w:highlight w:val="yellow"/>
        </w:rPr>
        <w:t>ХХХХ</w:t>
      </w:r>
      <w:r>
        <w:t>, являющийся кредитной организацией по законодательству Российской Федерации (Генеральная лицензия Банка России на осуществление банковских операций от 11.08.2015 № 1481) (Местонахождение:</w:t>
      </w:r>
      <w:r>
        <w:rPr>
          <w:spacing w:val="40"/>
        </w:rPr>
        <w:t xml:space="preserve"> </w:t>
      </w:r>
      <w:r w:rsidR="00125888" w:rsidRPr="00125888">
        <w:rPr>
          <w:b/>
          <w:highlight w:val="yellow"/>
        </w:rPr>
        <w:t>ХХХХ</w:t>
      </w:r>
      <w:r>
        <w:t>) (далее по тексту - 'Банк')</w:t>
      </w:r>
      <w:r>
        <w:rPr>
          <w:spacing w:val="40"/>
        </w:rPr>
        <w:t xml:space="preserve"> </w:t>
      </w:r>
      <w:r>
        <w:t>на основании</w:t>
      </w:r>
      <w:r>
        <w:rPr>
          <w:spacing w:val="40"/>
        </w:rPr>
        <w:t xml:space="preserve"> </w:t>
      </w:r>
      <w:r>
        <w:t>Кредитного договора, заключенного для целей приобретения Объекта долевого строительства в собственность УЧАСТНИКА ДОЛЕВОГО СТРОИТЕЛЬСТВА.</w:t>
      </w:r>
    </w:p>
    <w:p w14:paraId="3FACD259" w14:textId="4C2F40CD" w:rsidR="004805F5" w:rsidRDefault="00AC5588">
      <w:pPr>
        <w:pStyle w:val="a3"/>
        <w:tabs>
          <w:tab w:val="left" w:pos="4090"/>
        </w:tabs>
        <w:ind w:right="138" w:firstLine="60"/>
      </w:pPr>
      <w:r>
        <w:t>Собственные и кредитные денежные средства вносятся УЧАСТНИКОМ ДОЛЕВОГО СТРОИТЕЛЬСТВА</w:t>
      </w:r>
      <w:r>
        <w:rPr>
          <w:spacing w:val="40"/>
        </w:rPr>
        <w:t xml:space="preserve"> </w:t>
      </w:r>
      <w:r>
        <w:t>на</w:t>
      </w:r>
      <w:r>
        <w:tab/>
        <w:t>аккредитив, открываемый УЧАСТНИКОМ ДОЛЕВОГО СТРОИТЕЛЬСТВА в</w:t>
      </w:r>
      <w:r>
        <w:rPr>
          <w:spacing w:val="40"/>
        </w:rPr>
        <w:t xml:space="preserve"> </w:t>
      </w:r>
      <w:r>
        <w:t>Банке</w:t>
      </w:r>
      <w:r>
        <w:rPr>
          <w:spacing w:val="40"/>
        </w:rPr>
        <w:t xml:space="preserve"> </w:t>
      </w:r>
      <w:r>
        <w:t xml:space="preserve">не позднее </w:t>
      </w:r>
      <w:r w:rsidR="00125888" w:rsidRPr="00125888">
        <w:rPr>
          <w:b/>
          <w:highlight w:val="yellow"/>
        </w:rPr>
        <w:t>ХХХХ</w:t>
      </w:r>
      <w:r w:rsidR="00125888">
        <w:t xml:space="preserve"> </w:t>
      </w:r>
      <w:r>
        <w:t>года на следующих условиях:</w:t>
      </w:r>
    </w:p>
    <w:p w14:paraId="640E69FC" w14:textId="77777777" w:rsidR="004805F5" w:rsidRDefault="00AC5588">
      <w:pPr>
        <w:pStyle w:val="a4"/>
        <w:numPr>
          <w:ilvl w:val="0"/>
          <w:numId w:val="5"/>
        </w:numPr>
        <w:tabs>
          <w:tab w:val="left" w:pos="990"/>
        </w:tabs>
        <w:ind w:left="990" w:right="0" w:hanging="139"/>
        <w:rPr>
          <w:sz w:val="24"/>
        </w:rPr>
      </w:pPr>
      <w:r>
        <w:rPr>
          <w:sz w:val="24"/>
        </w:rPr>
        <w:t>плательщиком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аккредитиву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</w:t>
      </w:r>
      <w:r>
        <w:rPr>
          <w:spacing w:val="-3"/>
          <w:sz w:val="24"/>
        </w:rPr>
        <w:t xml:space="preserve"> </w:t>
      </w:r>
      <w:r>
        <w:rPr>
          <w:sz w:val="24"/>
        </w:rPr>
        <w:t>ДОЛЕВОГО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СТРОИТЕЛЬСТВА;</w:t>
      </w:r>
    </w:p>
    <w:p w14:paraId="1804D798" w14:textId="77777777" w:rsidR="004805F5" w:rsidRDefault="00AC5588">
      <w:pPr>
        <w:pStyle w:val="a4"/>
        <w:numPr>
          <w:ilvl w:val="0"/>
          <w:numId w:val="5"/>
        </w:numPr>
        <w:tabs>
          <w:tab w:val="left" w:pos="990"/>
        </w:tabs>
        <w:ind w:left="990" w:right="0" w:hanging="139"/>
        <w:jc w:val="left"/>
        <w:rPr>
          <w:sz w:val="24"/>
        </w:rPr>
      </w:pPr>
      <w:r>
        <w:rPr>
          <w:sz w:val="24"/>
        </w:rPr>
        <w:t>банком-эмитентом</w:t>
      </w:r>
      <w:r>
        <w:rPr>
          <w:spacing w:val="-5"/>
          <w:sz w:val="24"/>
        </w:rPr>
        <w:t xml:space="preserve"> </w:t>
      </w:r>
      <w:r>
        <w:rPr>
          <w:sz w:val="24"/>
        </w:rPr>
        <w:t>выступает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Банк;</w:t>
      </w:r>
    </w:p>
    <w:p w14:paraId="0CCF9D0A" w14:textId="77777777" w:rsidR="004805F5" w:rsidRDefault="00AC5588">
      <w:pPr>
        <w:pStyle w:val="a4"/>
        <w:numPr>
          <w:ilvl w:val="0"/>
          <w:numId w:val="5"/>
        </w:numPr>
        <w:tabs>
          <w:tab w:val="left" w:pos="990"/>
        </w:tabs>
        <w:ind w:left="990" w:right="0" w:hanging="139"/>
        <w:jc w:val="left"/>
        <w:rPr>
          <w:sz w:val="24"/>
        </w:rPr>
      </w:pPr>
      <w:r>
        <w:rPr>
          <w:sz w:val="24"/>
        </w:rPr>
        <w:t>исполняющим</w:t>
      </w:r>
      <w:r>
        <w:rPr>
          <w:spacing w:val="-4"/>
          <w:sz w:val="24"/>
        </w:rPr>
        <w:t xml:space="preserve"> </w:t>
      </w:r>
      <w:r>
        <w:rPr>
          <w:sz w:val="24"/>
        </w:rPr>
        <w:t>банком</w:t>
      </w:r>
      <w:r>
        <w:rPr>
          <w:spacing w:val="-3"/>
          <w:sz w:val="24"/>
        </w:rPr>
        <w:t xml:space="preserve"> </w:t>
      </w:r>
      <w:r>
        <w:rPr>
          <w:sz w:val="24"/>
        </w:rPr>
        <w:t>выступает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Банк;</w:t>
      </w:r>
    </w:p>
    <w:p w14:paraId="13C852AA" w14:textId="4165511E" w:rsidR="004805F5" w:rsidRDefault="00AC5588">
      <w:pPr>
        <w:pStyle w:val="a4"/>
        <w:numPr>
          <w:ilvl w:val="0"/>
          <w:numId w:val="5"/>
        </w:numPr>
        <w:tabs>
          <w:tab w:val="left" w:pos="1125"/>
        </w:tabs>
        <w:ind w:right="139" w:firstLine="0"/>
        <w:jc w:val="left"/>
        <w:rPr>
          <w:sz w:val="24"/>
        </w:rPr>
      </w:pPr>
      <w:r>
        <w:rPr>
          <w:sz w:val="24"/>
        </w:rPr>
        <w:t>аккредитив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сумму</w:t>
      </w:r>
      <w:r>
        <w:rPr>
          <w:spacing w:val="80"/>
          <w:w w:val="150"/>
          <w:sz w:val="24"/>
        </w:rPr>
        <w:t xml:space="preserve"> </w:t>
      </w:r>
      <w:r w:rsidR="00125888" w:rsidRPr="00125888">
        <w:rPr>
          <w:b/>
          <w:highlight w:val="yellow"/>
        </w:rPr>
        <w:t>ХХХХ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(</w:t>
      </w:r>
      <w:r w:rsidR="00125888" w:rsidRPr="00125888">
        <w:rPr>
          <w:b/>
          <w:highlight w:val="yellow"/>
        </w:rPr>
        <w:t>ХХХХ</w:t>
      </w:r>
      <w:r w:rsidR="00125888">
        <w:t xml:space="preserve"> </w:t>
      </w:r>
      <w:r>
        <w:rPr>
          <w:sz w:val="24"/>
        </w:rPr>
        <w:t xml:space="preserve">рублей </w:t>
      </w:r>
      <w:r w:rsidR="00125888" w:rsidRPr="00125888">
        <w:rPr>
          <w:b/>
          <w:highlight w:val="yellow"/>
        </w:rPr>
        <w:t>ХХХХ</w:t>
      </w:r>
      <w:r>
        <w:rPr>
          <w:sz w:val="24"/>
        </w:rPr>
        <w:t xml:space="preserve"> копеек), без НДС;</w:t>
      </w:r>
    </w:p>
    <w:p w14:paraId="071808EC" w14:textId="77777777" w:rsidR="004805F5" w:rsidRDefault="00AC5588">
      <w:pPr>
        <w:pStyle w:val="a4"/>
        <w:numPr>
          <w:ilvl w:val="0"/>
          <w:numId w:val="5"/>
        </w:numPr>
        <w:tabs>
          <w:tab w:val="left" w:pos="990"/>
        </w:tabs>
        <w:ind w:left="990" w:right="0" w:hanging="139"/>
        <w:jc w:val="left"/>
        <w:rPr>
          <w:sz w:val="24"/>
        </w:rPr>
      </w:pPr>
      <w:r>
        <w:rPr>
          <w:sz w:val="24"/>
        </w:rPr>
        <w:t xml:space="preserve">вид Аккредитива - покрытый, </w:t>
      </w:r>
      <w:r>
        <w:rPr>
          <w:spacing w:val="-2"/>
          <w:sz w:val="24"/>
        </w:rPr>
        <w:t>безотзывный;</w:t>
      </w:r>
    </w:p>
    <w:p w14:paraId="401AEBF3" w14:textId="77777777" w:rsidR="004805F5" w:rsidRDefault="00AC5588">
      <w:pPr>
        <w:pStyle w:val="a4"/>
        <w:numPr>
          <w:ilvl w:val="0"/>
          <w:numId w:val="5"/>
        </w:numPr>
        <w:tabs>
          <w:tab w:val="left" w:pos="990"/>
        </w:tabs>
        <w:ind w:left="990" w:right="0" w:hanging="139"/>
        <w:jc w:val="left"/>
        <w:rPr>
          <w:sz w:val="24"/>
        </w:rPr>
      </w:pPr>
      <w:r>
        <w:rPr>
          <w:sz w:val="24"/>
        </w:rPr>
        <w:t xml:space="preserve">условия оплаты - без </w:t>
      </w:r>
      <w:r>
        <w:rPr>
          <w:spacing w:val="-2"/>
          <w:sz w:val="24"/>
        </w:rPr>
        <w:t>акцепта;</w:t>
      </w:r>
    </w:p>
    <w:p w14:paraId="63DA952E" w14:textId="77777777" w:rsidR="004805F5" w:rsidRDefault="00AC5588">
      <w:pPr>
        <w:pStyle w:val="a4"/>
        <w:numPr>
          <w:ilvl w:val="0"/>
          <w:numId w:val="5"/>
        </w:numPr>
        <w:tabs>
          <w:tab w:val="left" w:pos="1046"/>
        </w:tabs>
        <w:ind w:right="137" w:firstLine="0"/>
        <w:rPr>
          <w:sz w:val="24"/>
        </w:rPr>
      </w:pPr>
      <w:r>
        <w:rPr>
          <w:sz w:val="24"/>
        </w:rPr>
        <w:t xml:space="preserve">ЗАСТРОЙЩИК извещается об открытии аккредитива путем вручения письменного извещения (авизо) Банком уполномоченному сотруднику ЗАСТРОЙЩИКА, информационно - по электронной почте по адресу: </w:t>
      </w:r>
      <w:hyperlink r:id="rId8">
        <w:r>
          <w:rPr>
            <w:sz w:val="24"/>
          </w:rPr>
          <w:t>akkreditiv@pik.ru</w:t>
        </w:r>
      </w:hyperlink>
      <w:r>
        <w:rPr>
          <w:sz w:val="24"/>
        </w:rPr>
        <w:t>, не позднее даты открытия аккредитива; условием исполнения аккредитива является получение от ЗАСТРОЙЩИКА Банком электронной выписки из Единого государственного реестра недвижимости, подтверждающей факт государственной регистрации залога (ипотеки) в силу закона прав требования по настоящему Договору в пользу Банка, подписанной усиленной квалифицированной электронной подписью государственного регистратора и настоящего Договора в форме электронного документа, путем электронного документооборота согласованного ЗАСТРОЙЩИКОМ и Банком; документы, должны быть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-4"/>
          <w:sz w:val="24"/>
        </w:rPr>
        <w:t xml:space="preserve"> </w:t>
      </w:r>
      <w:r>
        <w:rPr>
          <w:sz w:val="24"/>
        </w:rPr>
        <w:t>ЗАСТРОЙЩИКОМ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Банк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истечения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срока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аккредитива;</w:t>
      </w:r>
    </w:p>
    <w:p w14:paraId="5399DFA0" w14:textId="77777777" w:rsidR="004805F5" w:rsidRDefault="00AC5588">
      <w:pPr>
        <w:pStyle w:val="a4"/>
        <w:numPr>
          <w:ilvl w:val="0"/>
          <w:numId w:val="5"/>
        </w:numPr>
        <w:tabs>
          <w:tab w:val="left" w:pos="1066"/>
        </w:tabs>
        <w:ind w:right="139" w:firstLine="0"/>
        <w:rPr>
          <w:sz w:val="24"/>
        </w:rPr>
      </w:pPr>
      <w:r>
        <w:rPr>
          <w:sz w:val="24"/>
        </w:rPr>
        <w:t xml:space="preserve">срок действия аккредитива – 90 (Девяносто) календарных дней с даты открытия </w:t>
      </w:r>
      <w:r>
        <w:rPr>
          <w:spacing w:val="-2"/>
          <w:sz w:val="24"/>
        </w:rPr>
        <w:t>аккредитива;</w:t>
      </w:r>
    </w:p>
    <w:p w14:paraId="5124D5C4" w14:textId="77777777" w:rsidR="004805F5" w:rsidRDefault="00AC5588">
      <w:pPr>
        <w:pStyle w:val="a4"/>
        <w:numPr>
          <w:ilvl w:val="0"/>
          <w:numId w:val="5"/>
        </w:numPr>
        <w:tabs>
          <w:tab w:val="left" w:pos="990"/>
        </w:tabs>
        <w:ind w:left="990" w:right="0" w:hanging="139"/>
        <w:rPr>
          <w:sz w:val="24"/>
        </w:rPr>
      </w:pPr>
      <w:r>
        <w:rPr>
          <w:sz w:val="24"/>
        </w:rPr>
        <w:t>расходы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аккредитиву</w:t>
      </w:r>
      <w:r>
        <w:rPr>
          <w:spacing w:val="-1"/>
          <w:sz w:val="24"/>
        </w:rPr>
        <w:t xml:space="preserve"> </w:t>
      </w:r>
      <w:r>
        <w:rPr>
          <w:sz w:val="24"/>
        </w:rPr>
        <w:t>несет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</w:t>
      </w:r>
      <w:r>
        <w:rPr>
          <w:spacing w:val="-1"/>
          <w:sz w:val="24"/>
        </w:rPr>
        <w:t xml:space="preserve"> </w:t>
      </w:r>
      <w:r>
        <w:rPr>
          <w:sz w:val="24"/>
        </w:rPr>
        <w:t>ДОЛЕВОГО</w:t>
      </w:r>
      <w:r>
        <w:rPr>
          <w:spacing w:val="-2"/>
          <w:sz w:val="24"/>
        </w:rPr>
        <w:t xml:space="preserve"> СТРОИТЕЛЬСТВА;</w:t>
      </w:r>
    </w:p>
    <w:p w14:paraId="0D29957A" w14:textId="77777777" w:rsidR="004805F5" w:rsidRDefault="00AC5588">
      <w:pPr>
        <w:pStyle w:val="a4"/>
        <w:numPr>
          <w:ilvl w:val="0"/>
          <w:numId w:val="5"/>
        </w:numPr>
        <w:tabs>
          <w:tab w:val="left" w:pos="1010"/>
        </w:tabs>
        <w:ind w:right="139" w:firstLine="0"/>
        <w:rPr>
          <w:sz w:val="24"/>
        </w:rPr>
      </w:pPr>
      <w:r>
        <w:rPr>
          <w:sz w:val="24"/>
        </w:rPr>
        <w:t>в течение срока действия аккредитива УЧАСТНИК ДОЛЕВОГО СТРОИТЕЛЬСТВА с письменного согласия ЗАСТРОЙЩИКА вправе изменить условия аккредитива;</w:t>
      </w:r>
    </w:p>
    <w:p w14:paraId="0F58118F" w14:textId="77777777" w:rsidR="004805F5" w:rsidRDefault="00AC5588">
      <w:pPr>
        <w:pStyle w:val="a4"/>
        <w:numPr>
          <w:ilvl w:val="0"/>
          <w:numId w:val="5"/>
        </w:numPr>
        <w:tabs>
          <w:tab w:val="left" w:pos="990"/>
        </w:tabs>
        <w:ind w:left="990" w:right="0" w:hanging="139"/>
        <w:rPr>
          <w:sz w:val="24"/>
        </w:rPr>
      </w:pPr>
      <w:r>
        <w:rPr>
          <w:sz w:val="24"/>
        </w:rPr>
        <w:t>дополнительные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условия - частичная оплата не </w:t>
      </w:r>
      <w:r>
        <w:rPr>
          <w:spacing w:val="-2"/>
          <w:sz w:val="24"/>
        </w:rPr>
        <w:t>предусмотрена;</w:t>
      </w:r>
    </w:p>
    <w:p w14:paraId="40A6632E" w14:textId="77777777" w:rsidR="004805F5" w:rsidRDefault="00AC5588">
      <w:pPr>
        <w:pStyle w:val="a4"/>
        <w:numPr>
          <w:ilvl w:val="0"/>
          <w:numId w:val="5"/>
        </w:numPr>
        <w:tabs>
          <w:tab w:val="left" w:pos="1042"/>
        </w:tabs>
        <w:ind w:firstLine="0"/>
        <w:rPr>
          <w:sz w:val="24"/>
        </w:rPr>
      </w:pPr>
      <w:r>
        <w:rPr>
          <w:sz w:val="24"/>
        </w:rPr>
        <w:t xml:space="preserve">аккредитив исполняется на счет </w:t>
      </w:r>
      <w:proofErr w:type="spellStart"/>
      <w:r>
        <w:rPr>
          <w:sz w:val="24"/>
        </w:rPr>
        <w:t>эскроу</w:t>
      </w:r>
      <w:proofErr w:type="spellEnd"/>
      <w:r>
        <w:rPr>
          <w:sz w:val="24"/>
        </w:rPr>
        <w:t>, открываемый УЧАСТНИКОМ ДОЛЕВОГО СТРОИТЕЛЬСТВА в</w:t>
      </w:r>
      <w:r>
        <w:rPr>
          <w:spacing w:val="40"/>
          <w:sz w:val="24"/>
        </w:rPr>
        <w:t xml:space="preserve"> </w:t>
      </w:r>
      <w:r>
        <w:rPr>
          <w:sz w:val="24"/>
        </w:rPr>
        <w:t>Банк ВТБ (публичное акционерное общество), являющемся кредитной организацией по законодательству Российской Федерации, Генеральная лицензия Банка России на осуществление банковских операций № 1000, местонахождение:</w:t>
      </w:r>
      <w:r>
        <w:rPr>
          <w:spacing w:val="-8"/>
          <w:sz w:val="24"/>
        </w:rPr>
        <w:t xml:space="preserve"> </w:t>
      </w:r>
      <w:r>
        <w:rPr>
          <w:sz w:val="24"/>
        </w:rPr>
        <w:t>191144,</w:t>
      </w:r>
      <w:r>
        <w:rPr>
          <w:spacing w:val="-8"/>
          <w:sz w:val="24"/>
        </w:rPr>
        <w:t xml:space="preserve"> </w:t>
      </w:r>
      <w:r>
        <w:rPr>
          <w:sz w:val="24"/>
        </w:rPr>
        <w:t>город</w:t>
      </w:r>
      <w:r>
        <w:rPr>
          <w:spacing w:val="-8"/>
          <w:sz w:val="24"/>
        </w:rPr>
        <w:t xml:space="preserve"> </w:t>
      </w:r>
      <w:r>
        <w:rPr>
          <w:sz w:val="24"/>
        </w:rPr>
        <w:t>Санкт-Петербург,</w:t>
      </w:r>
      <w:r>
        <w:rPr>
          <w:spacing w:val="-8"/>
          <w:sz w:val="24"/>
        </w:rPr>
        <w:t xml:space="preserve"> </w:t>
      </w:r>
      <w:r>
        <w:rPr>
          <w:sz w:val="24"/>
        </w:rPr>
        <w:t>Дегтярный</w:t>
      </w:r>
      <w:r>
        <w:rPr>
          <w:spacing w:val="-8"/>
          <w:sz w:val="24"/>
        </w:rPr>
        <w:t xml:space="preserve"> </w:t>
      </w:r>
      <w:r>
        <w:rPr>
          <w:sz w:val="24"/>
        </w:rPr>
        <w:t>переулок,</w:t>
      </w:r>
      <w:r>
        <w:rPr>
          <w:spacing w:val="-8"/>
          <w:sz w:val="24"/>
        </w:rPr>
        <w:t xml:space="preserve"> </w:t>
      </w:r>
      <w:r>
        <w:rPr>
          <w:sz w:val="24"/>
        </w:rPr>
        <w:t>дом</w:t>
      </w:r>
      <w:r>
        <w:rPr>
          <w:spacing w:val="-8"/>
          <w:sz w:val="24"/>
        </w:rPr>
        <w:t xml:space="preserve"> </w:t>
      </w:r>
      <w:r>
        <w:rPr>
          <w:sz w:val="24"/>
        </w:rPr>
        <w:t>11,</w:t>
      </w:r>
      <w:r>
        <w:rPr>
          <w:spacing w:val="-8"/>
          <w:sz w:val="24"/>
        </w:rPr>
        <w:t xml:space="preserve"> </w:t>
      </w:r>
      <w:r>
        <w:rPr>
          <w:sz w:val="24"/>
        </w:rPr>
        <w:t>литер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А, почтовый адрес: 191144, город Санкт-Петербург, Дегтярный переулок, дом 11, литер А, </w:t>
      </w:r>
      <w:proofErr w:type="spellStart"/>
      <w:r>
        <w:rPr>
          <w:sz w:val="24"/>
        </w:rPr>
        <w:t>кор</w:t>
      </w:r>
      <w:proofErr w:type="spellEnd"/>
      <w:r>
        <w:rPr>
          <w:sz w:val="24"/>
        </w:rPr>
        <w:t>/счет в ГУ Банка России по Центральному федеральному округу № 30101810700000000187,</w:t>
      </w:r>
      <w:r>
        <w:rPr>
          <w:spacing w:val="40"/>
          <w:sz w:val="24"/>
        </w:rPr>
        <w:t xml:space="preserve"> </w:t>
      </w:r>
      <w:r>
        <w:rPr>
          <w:sz w:val="24"/>
        </w:rPr>
        <w:t>ИНН</w:t>
      </w:r>
      <w:r>
        <w:rPr>
          <w:spacing w:val="40"/>
          <w:sz w:val="24"/>
        </w:rPr>
        <w:t xml:space="preserve"> </w:t>
      </w:r>
      <w:r>
        <w:rPr>
          <w:sz w:val="24"/>
        </w:rPr>
        <w:t>7702070139,</w:t>
      </w:r>
      <w:r>
        <w:rPr>
          <w:spacing w:val="40"/>
          <w:sz w:val="24"/>
        </w:rPr>
        <w:t xml:space="preserve"> </w:t>
      </w:r>
      <w:r>
        <w:rPr>
          <w:sz w:val="24"/>
        </w:rPr>
        <w:t>БИК</w:t>
      </w:r>
      <w:r>
        <w:rPr>
          <w:spacing w:val="40"/>
          <w:sz w:val="24"/>
        </w:rPr>
        <w:t xml:space="preserve"> </w:t>
      </w:r>
      <w:r>
        <w:rPr>
          <w:sz w:val="24"/>
        </w:rPr>
        <w:t>044525187,</w:t>
      </w:r>
      <w:r>
        <w:rPr>
          <w:spacing w:val="40"/>
          <w:sz w:val="24"/>
        </w:rPr>
        <w:t xml:space="preserve"> </w:t>
      </w:r>
      <w:r>
        <w:rPr>
          <w:sz w:val="24"/>
        </w:rPr>
        <w:t>адрес</w:t>
      </w:r>
      <w:r>
        <w:rPr>
          <w:spacing w:val="40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40"/>
          <w:sz w:val="24"/>
        </w:rPr>
        <w:t xml:space="preserve"> </w:t>
      </w:r>
      <w:r>
        <w:rPr>
          <w:sz w:val="24"/>
        </w:rPr>
        <w:t>почты:</w:t>
      </w:r>
    </w:p>
    <w:p w14:paraId="4A37B972" w14:textId="77777777" w:rsidR="004805F5" w:rsidRDefault="004805F5">
      <w:pPr>
        <w:pStyle w:val="a4"/>
        <w:rPr>
          <w:sz w:val="24"/>
        </w:rPr>
        <w:sectPr w:rsidR="004805F5">
          <w:pgSz w:w="11910" w:h="16840"/>
          <w:pgMar w:top="1040" w:right="708" w:bottom="1460" w:left="992" w:header="0" w:footer="1263" w:gutter="0"/>
          <w:cols w:space="720"/>
        </w:sectPr>
      </w:pPr>
    </w:p>
    <w:p w14:paraId="56D22D2B" w14:textId="77777777" w:rsidR="004805F5" w:rsidRDefault="008869C0">
      <w:pPr>
        <w:pStyle w:val="a3"/>
        <w:spacing w:before="77"/>
        <w:ind w:right="138"/>
      </w:pPr>
      <w:hyperlink r:id="rId9">
        <w:r w:rsidR="00AC5588">
          <w:t>mailto:Schet_escrow@vtb.ru</w:t>
        </w:r>
      </w:hyperlink>
      <w:r w:rsidR="00AC5588">
        <w:t>, телефон +7 495 960 2424 (далее по тексту - ''Банк''/''</w:t>
      </w:r>
      <w:proofErr w:type="spellStart"/>
      <w:r w:rsidR="00AC5588">
        <w:t>Эскроу</w:t>
      </w:r>
      <w:proofErr w:type="spellEnd"/>
      <w:r w:rsidR="00AC5588">
        <w:t xml:space="preserve">-агент'') Счет </w:t>
      </w:r>
      <w:proofErr w:type="spellStart"/>
      <w:r w:rsidR="00AC5588">
        <w:t>эскроу</w:t>
      </w:r>
      <w:proofErr w:type="spellEnd"/>
      <w:r w:rsidR="00AC5588">
        <w:t xml:space="preserve"> открывается УЧАСТНИКОМ ДОЛЕВОГО СТРОИТЕЛЬСТВА в </w:t>
      </w:r>
      <w:proofErr w:type="spellStart"/>
      <w:r w:rsidR="00AC5588">
        <w:t>Эскроу</w:t>
      </w:r>
      <w:proofErr w:type="spellEnd"/>
      <w:r w:rsidR="00AC5588">
        <w:t>-агенте</w:t>
      </w:r>
      <w:r w:rsidR="00AC5588">
        <w:rPr>
          <w:spacing w:val="40"/>
        </w:rPr>
        <w:t xml:space="preserve"> </w:t>
      </w:r>
      <w:r w:rsidR="00AC5588">
        <w:t xml:space="preserve">для учета и блокирования </w:t>
      </w:r>
      <w:proofErr w:type="spellStart"/>
      <w:r w:rsidR="00AC5588">
        <w:t>Эскроу</w:t>
      </w:r>
      <w:proofErr w:type="spellEnd"/>
      <w:r w:rsidR="00AC5588">
        <w:t xml:space="preserve">-агентом денежных средств УЧАСТНИКА ДОЛЕВОГО СТРОИТЕЛЬСТВА, уплачиваемых в счет Цены Договора, в целях их дальнейшего перечисления </w:t>
      </w:r>
      <w:proofErr w:type="spellStart"/>
      <w:r w:rsidR="00AC5588">
        <w:t>Эскроу</w:t>
      </w:r>
      <w:proofErr w:type="spellEnd"/>
      <w:r w:rsidR="00AC5588">
        <w:t>-агентом ЗАСТРОЙЩИКУ при наступлении условий, предусмотренных ФЗ № 214-ФЗ.</w:t>
      </w:r>
    </w:p>
    <w:p w14:paraId="581BB3E5" w14:textId="77777777" w:rsidR="004805F5" w:rsidRDefault="004805F5">
      <w:pPr>
        <w:pStyle w:val="a3"/>
        <w:ind w:left="0"/>
        <w:jc w:val="left"/>
      </w:pPr>
    </w:p>
    <w:p w14:paraId="39D139E6" w14:textId="77777777" w:rsidR="004805F5" w:rsidRDefault="004805F5">
      <w:pPr>
        <w:pStyle w:val="a3"/>
        <w:ind w:left="0"/>
        <w:jc w:val="left"/>
      </w:pPr>
    </w:p>
    <w:p w14:paraId="2AA70100" w14:textId="77777777" w:rsidR="004805F5" w:rsidRDefault="00AC5588">
      <w:pPr>
        <w:pStyle w:val="a3"/>
        <w:ind w:right="138"/>
      </w:pPr>
      <w:r>
        <w:t>С момента государственной регистрации ипотеки на Объект долевого строительства он считается находящимся в залоге (ипотеке) у</w:t>
      </w:r>
      <w:r>
        <w:rPr>
          <w:spacing w:val="40"/>
        </w:rPr>
        <w:t xml:space="preserve"> </w:t>
      </w:r>
      <w:proofErr w:type="gramStart"/>
      <w:r>
        <w:t>Банка ,</w:t>
      </w:r>
      <w:proofErr w:type="gramEnd"/>
      <w:r>
        <w:t xml:space="preserve"> на основании Федерального закона от 16.07.1998 N 102-ФЗ "Об ипотеке (залоге недвижимости)". При регистрации права собственности УЧАСТНИКА ДОЛЕВОГО СТРОИТЕЛЬСТВА на Объект долевого строительства</w:t>
      </w:r>
      <w:r>
        <w:rPr>
          <w:spacing w:val="-8"/>
        </w:rPr>
        <w:t xml:space="preserve"> </w:t>
      </w:r>
      <w:r>
        <w:t>одновременно</w:t>
      </w:r>
      <w:r>
        <w:rPr>
          <w:spacing w:val="-8"/>
        </w:rPr>
        <w:t xml:space="preserve"> </w:t>
      </w:r>
      <w:r>
        <w:t>подлежит</w:t>
      </w:r>
      <w:r>
        <w:rPr>
          <w:spacing w:val="-9"/>
        </w:rPr>
        <w:t xml:space="preserve"> </w:t>
      </w:r>
      <w:r>
        <w:t>государственной</w:t>
      </w:r>
      <w:r>
        <w:rPr>
          <w:spacing w:val="-8"/>
        </w:rPr>
        <w:t xml:space="preserve"> </w:t>
      </w:r>
      <w:r>
        <w:t>регистрации</w:t>
      </w:r>
      <w:r>
        <w:rPr>
          <w:spacing w:val="-8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залог</w:t>
      </w:r>
      <w:r>
        <w:rPr>
          <w:spacing w:val="-9"/>
        </w:rPr>
        <w:t xml:space="preserve"> </w:t>
      </w:r>
      <w:r>
        <w:t>(ипотека), возникающий на основании закона.</w:t>
      </w:r>
      <w:r>
        <w:rPr>
          <w:spacing w:val="80"/>
        </w:rPr>
        <w:t xml:space="preserve"> </w:t>
      </w:r>
      <w:r>
        <w:t>Залогодержателем данного залога является Банк, залогодателем – УЧАСТНИК ДОЛЕВОГО СТРОИТЕЛЬСТВА.</w:t>
      </w:r>
    </w:p>
    <w:p w14:paraId="63DE2BAC" w14:textId="77777777" w:rsidR="004805F5" w:rsidRDefault="00AC5588">
      <w:pPr>
        <w:pStyle w:val="a3"/>
        <w:ind w:right="137" w:firstLine="11"/>
      </w:pPr>
      <w:r>
        <w:t>С момента государственной регистрации настоящего Договора права требования, принадлежащие УЧАСТНИКУ ДОЛЕВОГО СТРОИТЕЛЬСТВА по настоящему Договору, считаются находящимися в залоге (ипотеке) у Банка на основании Федерального закона от 16.07.1998 № 102-ФЗ "Об ипотеке (залоге недвижимости)". При регистрации</w:t>
      </w:r>
      <w:r>
        <w:rPr>
          <w:spacing w:val="-12"/>
        </w:rPr>
        <w:t xml:space="preserve"> </w:t>
      </w:r>
      <w:r>
        <w:t>настоящего</w:t>
      </w:r>
      <w:r>
        <w:rPr>
          <w:spacing w:val="-12"/>
        </w:rPr>
        <w:t xml:space="preserve"> </w:t>
      </w:r>
      <w:r>
        <w:t>Договора</w:t>
      </w:r>
      <w:r>
        <w:rPr>
          <w:spacing w:val="-12"/>
        </w:rPr>
        <w:t xml:space="preserve"> </w:t>
      </w:r>
      <w:r>
        <w:t>одновременно</w:t>
      </w:r>
      <w:r>
        <w:rPr>
          <w:spacing w:val="-12"/>
        </w:rPr>
        <w:t xml:space="preserve"> </w:t>
      </w:r>
      <w:r>
        <w:t>подлежит</w:t>
      </w:r>
      <w:r>
        <w:rPr>
          <w:spacing w:val="-12"/>
        </w:rPr>
        <w:t xml:space="preserve"> </w:t>
      </w:r>
      <w:r>
        <w:t>государственной</w:t>
      </w:r>
      <w:r>
        <w:rPr>
          <w:spacing w:val="-12"/>
        </w:rPr>
        <w:t xml:space="preserve"> </w:t>
      </w:r>
      <w:r>
        <w:t>регистрации обременение</w:t>
      </w:r>
      <w:r>
        <w:rPr>
          <w:spacing w:val="-11"/>
        </w:rPr>
        <w:t xml:space="preserve"> </w:t>
      </w:r>
      <w:r>
        <w:t>прав</w:t>
      </w:r>
      <w:r>
        <w:rPr>
          <w:spacing w:val="-11"/>
        </w:rPr>
        <w:t xml:space="preserve"> </w:t>
      </w:r>
      <w:r>
        <w:t>требований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виде</w:t>
      </w:r>
      <w:r>
        <w:rPr>
          <w:spacing w:val="-11"/>
        </w:rPr>
        <w:t xml:space="preserve"> </w:t>
      </w:r>
      <w:r>
        <w:t>залога</w:t>
      </w:r>
      <w:r>
        <w:rPr>
          <w:spacing w:val="-11"/>
        </w:rPr>
        <w:t xml:space="preserve"> </w:t>
      </w:r>
      <w:r>
        <w:t>(ипотеки),</w:t>
      </w:r>
      <w:r>
        <w:rPr>
          <w:spacing w:val="-11"/>
        </w:rPr>
        <w:t xml:space="preserve"> </w:t>
      </w:r>
      <w:r>
        <w:t>возникающее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основании</w:t>
      </w:r>
      <w:r>
        <w:rPr>
          <w:spacing w:val="-11"/>
        </w:rPr>
        <w:t xml:space="preserve"> </w:t>
      </w:r>
      <w:r>
        <w:t>закона. Залог прав требований действует до момента государственной регистрации права собственности УЧАСТНИКА ДОЛЕВОГО СТРОИТЕЛЬСТВА на Объект долевого строительства, право получения которого было оплачено частично за счет кредита, предоставленного Банком. Отчуждение и последующая ипотека Объекта долевого строительства допускаются только с предварительного письменного согласия Банка.</w:t>
      </w:r>
    </w:p>
    <w:p w14:paraId="5D3E5B0C" w14:textId="77777777" w:rsidR="004805F5" w:rsidRDefault="00AC5588">
      <w:pPr>
        <w:pStyle w:val="a4"/>
        <w:numPr>
          <w:ilvl w:val="1"/>
          <w:numId w:val="6"/>
        </w:numPr>
        <w:tabs>
          <w:tab w:val="left" w:pos="851"/>
        </w:tabs>
        <w:jc w:val="both"/>
        <w:rPr>
          <w:sz w:val="24"/>
        </w:rPr>
      </w:pPr>
      <w:r>
        <w:rPr>
          <w:sz w:val="24"/>
        </w:rPr>
        <w:t>Стороны пришли к соглашению о том, что Цена Договора подлежит изменению в случае изменения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Общей</w:t>
      </w:r>
      <w:r>
        <w:rPr>
          <w:spacing w:val="-2"/>
          <w:sz w:val="24"/>
        </w:rPr>
        <w:t xml:space="preserve"> </w:t>
      </w:r>
      <w:r>
        <w:rPr>
          <w:sz w:val="24"/>
        </w:rPr>
        <w:t>приведенной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площади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2"/>
          <w:sz w:val="24"/>
        </w:rPr>
        <w:t xml:space="preserve"> </w:t>
      </w:r>
      <w:r>
        <w:rPr>
          <w:sz w:val="24"/>
        </w:rPr>
        <w:t>долевого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строительства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отношению к Проектной общей приведенной площади Объекта долевого строительства более чем на 3%</w:t>
      </w:r>
      <w:r>
        <w:rPr>
          <w:spacing w:val="-1"/>
          <w:sz w:val="24"/>
        </w:rPr>
        <w:t xml:space="preserve"> </w:t>
      </w:r>
      <w:r>
        <w:rPr>
          <w:sz w:val="24"/>
        </w:rPr>
        <w:t>(три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процента).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отклонения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Общей</w:t>
      </w:r>
      <w:r>
        <w:rPr>
          <w:spacing w:val="-1"/>
          <w:sz w:val="24"/>
        </w:rPr>
        <w:t xml:space="preserve"> </w:t>
      </w:r>
      <w:r>
        <w:rPr>
          <w:sz w:val="24"/>
        </w:rPr>
        <w:t>приведенной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площади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1"/>
          <w:sz w:val="24"/>
        </w:rPr>
        <w:t xml:space="preserve"> </w:t>
      </w:r>
      <w:r>
        <w:rPr>
          <w:sz w:val="24"/>
        </w:rPr>
        <w:t>долевого строительства от Проектной общей приведенной площади Объекта долевого строительства</w:t>
      </w:r>
      <w:r>
        <w:rPr>
          <w:spacing w:val="-15"/>
          <w:sz w:val="24"/>
        </w:rPr>
        <w:t xml:space="preserve"> </w:t>
      </w:r>
      <w:r>
        <w:rPr>
          <w:sz w:val="24"/>
        </w:rPr>
        <w:t>до</w:t>
      </w:r>
      <w:r>
        <w:rPr>
          <w:spacing w:val="-15"/>
          <w:sz w:val="24"/>
        </w:rPr>
        <w:t xml:space="preserve"> </w:t>
      </w:r>
      <w:r>
        <w:rPr>
          <w:sz w:val="24"/>
        </w:rPr>
        <w:t>3%</w:t>
      </w:r>
      <w:r>
        <w:rPr>
          <w:spacing w:val="-15"/>
          <w:sz w:val="24"/>
        </w:rPr>
        <w:t xml:space="preserve"> </w:t>
      </w:r>
      <w:r>
        <w:rPr>
          <w:sz w:val="24"/>
        </w:rPr>
        <w:t>(трех</w:t>
      </w:r>
      <w:r>
        <w:rPr>
          <w:spacing w:val="-15"/>
          <w:sz w:val="24"/>
        </w:rPr>
        <w:t xml:space="preserve"> </w:t>
      </w:r>
      <w:r>
        <w:rPr>
          <w:sz w:val="24"/>
        </w:rPr>
        <w:t>процентов)</w:t>
      </w:r>
      <w:r>
        <w:rPr>
          <w:spacing w:val="-15"/>
          <w:sz w:val="24"/>
        </w:rPr>
        <w:t xml:space="preserve"> </w:t>
      </w:r>
      <w:r>
        <w:rPr>
          <w:sz w:val="24"/>
        </w:rPr>
        <w:t>включительно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сторону</w:t>
      </w:r>
      <w:r>
        <w:rPr>
          <w:spacing w:val="-15"/>
          <w:sz w:val="24"/>
        </w:rPr>
        <w:t xml:space="preserve"> </w:t>
      </w:r>
      <w:r>
        <w:rPr>
          <w:sz w:val="24"/>
        </w:rPr>
        <w:t>увеличения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либо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сторону уменьшения Цена Договора изменению не подлежит. В случае изменения Общей приведенной площади Объекта долевого строительства по отношению к Проектной общей приведенной площади более чем на 3% (три процента) Стороны производят расчеты исходя из разницы площадей, превышающей 3% (три процента). Расчет осуществляется по цене за один квадратный метр, установленной в п. 4.1. настоящего Договора.</w:t>
      </w:r>
      <w:r>
        <w:rPr>
          <w:spacing w:val="-9"/>
          <w:sz w:val="24"/>
        </w:rPr>
        <w:t xml:space="preserve"> </w:t>
      </w:r>
      <w:r>
        <w:rPr>
          <w:sz w:val="24"/>
        </w:rPr>
        <w:t>Общая</w:t>
      </w:r>
      <w:r>
        <w:rPr>
          <w:spacing w:val="-9"/>
          <w:sz w:val="24"/>
        </w:rPr>
        <w:t xml:space="preserve"> </w:t>
      </w:r>
      <w:r>
        <w:rPr>
          <w:sz w:val="24"/>
        </w:rPr>
        <w:t>приведенная</w:t>
      </w:r>
      <w:r>
        <w:rPr>
          <w:spacing w:val="-9"/>
          <w:sz w:val="24"/>
        </w:rPr>
        <w:t xml:space="preserve"> </w:t>
      </w:r>
      <w:r>
        <w:rPr>
          <w:sz w:val="24"/>
        </w:rPr>
        <w:t>площадь</w:t>
      </w:r>
      <w:r>
        <w:rPr>
          <w:spacing w:val="-9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9"/>
          <w:sz w:val="24"/>
        </w:rPr>
        <w:t xml:space="preserve"> </w:t>
      </w:r>
      <w:r>
        <w:rPr>
          <w:sz w:val="24"/>
        </w:rPr>
        <w:t>долевого</w:t>
      </w:r>
      <w:r>
        <w:rPr>
          <w:spacing w:val="-9"/>
          <w:sz w:val="24"/>
        </w:rPr>
        <w:t xml:space="preserve"> </w:t>
      </w:r>
      <w:r>
        <w:rPr>
          <w:sz w:val="24"/>
        </w:rPr>
        <w:t>строительства</w:t>
      </w:r>
      <w:r>
        <w:rPr>
          <w:spacing w:val="-9"/>
          <w:sz w:val="24"/>
        </w:rPr>
        <w:t xml:space="preserve"> </w:t>
      </w:r>
      <w:r>
        <w:rPr>
          <w:sz w:val="24"/>
        </w:rPr>
        <w:t>устанавливается в соответствии с данными экспликации технического плана здания (Объекта недвижимости), изготовленного кадастровым инженером, имеющим действующий квалификационный аттестат кадастрового инженера.</w:t>
      </w:r>
    </w:p>
    <w:p w14:paraId="3C37B4F9" w14:textId="77777777" w:rsidR="004805F5" w:rsidRDefault="00AC5588">
      <w:pPr>
        <w:pStyle w:val="a4"/>
        <w:numPr>
          <w:ilvl w:val="1"/>
          <w:numId w:val="6"/>
        </w:numPr>
        <w:tabs>
          <w:tab w:val="left" w:pos="851"/>
        </w:tabs>
        <w:jc w:val="both"/>
        <w:rPr>
          <w:sz w:val="24"/>
        </w:rPr>
      </w:pPr>
      <w:r>
        <w:rPr>
          <w:sz w:val="24"/>
        </w:rPr>
        <w:t>Если Общая приведенная площадь Объекта долевого строительства в соответствии с обмерами</w:t>
      </w:r>
      <w:r>
        <w:rPr>
          <w:spacing w:val="-2"/>
          <w:sz w:val="24"/>
        </w:rPr>
        <w:t xml:space="preserve"> </w:t>
      </w:r>
      <w:r>
        <w:rPr>
          <w:sz w:val="24"/>
        </w:rPr>
        <w:t>кадастрового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инженера</w:t>
      </w:r>
      <w:r>
        <w:rPr>
          <w:spacing w:val="-2"/>
          <w:sz w:val="24"/>
        </w:rPr>
        <w:t xml:space="preserve"> </w:t>
      </w:r>
      <w:r>
        <w:rPr>
          <w:sz w:val="24"/>
        </w:rPr>
        <w:t>будет</w:t>
      </w:r>
      <w:r>
        <w:rPr>
          <w:spacing w:val="-2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общей</w:t>
      </w:r>
      <w:r>
        <w:rPr>
          <w:spacing w:val="-2"/>
          <w:sz w:val="24"/>
        </w:rPr>
        <w:t xml:space="preserve"> </w:t>
      </w:r>
      <w:r>
        <w:rPr>
          <w:sz w:val="24"/>
        </w:rPr>
        <w:t>приведенной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площади Объекта долевого строительства более чем на 3% (три процента), то УЧАСТНИК ДОЛЕВОГО СТРОИТЕЛЬСТВА обязуется осуществить доплату за разницу площадей, превышающую 3% (три процента), в течение 10 (Десяти) рабочих дней после надлежащего</w:t>
      </w:r>
      <w:r>
        <w:rPr>
          <w:spacing w:val="-15"/>
          <w:sz w:val="24"/>
        </w:rPr>
        <w:t xml:space="preserve"> </w:t>
      </w:r>
      <w:r>
        <w:rPr>
          <w:sz w:val="24"/>
        </w:rPr>
        <w:t>уведомления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его</w:t>
      </w:r>
      <w:r>
        <w:rPr>
          <w:spacing w:val="-15"/>
          <w:sz w:val="24"/>
        </w:rPr>
        <w:t xml:space="preserve"> </w:t>
      </w:r>
      <w:r>
        <w:rPr>
          <w:sz w:val="24"/>
        </w:rPr>
        <w:t>ЗАСТРОЙЩИКОМ.</w:t>
      </w:r>
      <w:r>
        <w:rPr>
          <w:spacing w:val="-15"/>
          <w:sz w:val="24"/>
        </w:rPr>
        <w:t xml:space="preserve"> </w:t>
      </w:r>
      <w:r>
        <w:rPr>
          <w:sz w:val="24"/>
        </w:rPr>
        <w:t>При</w:t>
      </w:r>
      <w:r>
        <w:rPr>
          <w:spacing w:val="-15"/>
          <w:sz w:val="24"/>
        </w:rPr>
        <w:t xml:space="preserve"> </w:t>
      </w:r>
      <w:r>
        <w:rPr>
          <w:sz w:val="24"/>
        </w:rPr>
        <w:t>этом</w:t>
      </w:r>
      <w:r>
        <w:rPr>
          <w:spacing w:val="-15"/>
          <w:sz w:val="24"/>
        </w:rPr>
        <w:t xml:space="preserve"> </w:t>
      </w:r>
      <w:r>
        <w:rPr>
          <w:sz w:val="24"/>
        </w:rPr>
        <w:t>разница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15"/>
          <w:sz w:val="24"/>
        </w:rPr>
        <w:t xml:space="preserve"> </w:t>
      </w:r>
      <w:r>
        <w:rPr>
          <w:sz w:val="24"/>
        </w:rPr>
        <w:t>3%</w:t>
      </w:r>
      <w:r>
        <w:rPr>
          <w:spacing w:val="-15"/>
          <w:sz w:val="24"/>
        </w:rPr>
        <w:t xml:space="preserve"> </w:t>
      </w:r>
      <w:r>
        <w:rPr>
          <w:sz w:val="24"/>
        </w:rPr>
        <w:t>(трех процентов), оговоренного в настоящем пункте отклонения в площади Объекта долевого строительства, оплате не подлежит.</w:t>
      </w:r>
    </w:p>
    <w:p w14:paraId="40269796" w14:textId="77777777" w:rsidR="004805F5" w:rsidRDefault="00AC5588">
      <w:pPr>
        <w:pStyle w:val="a4"/>
        <w:numPr>
          <w:ilvl w:val="1"/>
          <w:numId w:val="6"/>
        </w:numPr>
        <w:tabs>
          <w:tab w:val="left" w:pos="851"/>
        </w:tabs>
        <w:jc w:val="both"/>
        <w:rPr>
          <w:sz w:val="24"/>
        </w:rPr>
      </w:pPr>
      <w:r>
        <w:rPr>
          <w:sz w:val="24"/>
        </w:rPr>
        <w:t>Если Общая приведенная площадь Объекта долевого строительства в соответствии с обмерами</w:t>
      </w:r>
      <w:r>
        <w:rPr>
          <w:spacing w:val="-5"/>
          <w:sz w:val="24"/>
        </w:rPr>
        <w:t xml:space="preserve"> </w:t>
      </w:r>
      <w:r>
        <w:rPr>
          <w:sz w:val="24"/>
        </w:rPr>
        <w:t>кадастрового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инженера</w:t>
      </w:r>
      <w:r>
        <w:rPr>
          <w:spacing w:val="-5"/>
          <w:sz w:val="24"/>
        </w:rPr>
        <w:t xml:space="preserve"> </w:t>
      </w:r>
      <w:r>
        <w:rPr>
          <w:sz w:val="24"/>
        </w:rPr>
        <w:t>будет</w:t>
      </w:r>
      <w:r>
        <w:rPr>
          <w:spacing w:val="-5"/>
          <w:sz w:val="24"/>
        </w:rPr>
        <w:t xml:space="preserve"> </w:t>
      </w:r>
      <w:r>
        <w:rPr>
          <w:sz w:val="24"/>
        </w:rPr>
        <w:t>меньше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5"/>
          <w:sz w:val="24"/>
        </w:rPr>
        <w:t xml:space="preserve"> </w:t>
      </w:r>
      <w:r>
        <w:rPr>
          <w:sz w:val="24"/>
        </w:rPr>
        <w:t>общей</w:t>
      </w:r>
      <w:r>
        <w:rPr>
          <w:spacing w:val="-5"/>
          <w:sz w:val="24"/>
        </w:rPr>
        <w:t xml:space="preserve"> </w:t>
      </w:r>
      <w:r>
        <w:rPr>
          <w:sz w:val="24"/>
        </w:rPr>
        <w:t>приведенной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площади</w:t>
      </w:r>
    </w:p>
    <w:p w14:paraId="23923B3F" w14:textId="77777777" w:rsidR="004805F5" w:rsidRDefault="004805F5">
      <w:pPr>
        <w:pStyle w:val="a4"/>
        <w:rPr>
          <w:sz w:val="24"/>
        </w:rPr>
        <w:sectPr w:rsidR="004805F5">
          <w:pgSz w:w="11910" w:h="16840"/>
          <w:pgMar w:top="1040" w:right="708" w:bottom="1460" w:left="992" w:header="0" w:footer="1263" w:gutter="0"/>
          <w:cols w:space="720"/>
        </w:sectPr>
      </w:pPr>
    </w:p>
    <w:p w14:paraId="3BF7ACFD" w14:textId="77777777" w:rsidR="004805F5" w:rsidRDefault="00AC5588">
      <w:pPr>
        <w:pStyle w:val="a3"/>
        <w:spacing w:before="77"/>
        <w:ind w:right="138"/>
      </w:pPr>
      <w:r>
        <w:lastRenderedPageBreak/>
        <w:t>Объекта долевого строительства более чем на 3% (три процента), то УЧАСТНИКУ ДОЛЕВОГО СТРОИТЕЛЬСТВА после подписания Сторонами Передаточного акта возвращается разница, превышающая 3% (три процента), в течение 10 (Десяти) рабочих дней</w:t>
      </w:r>
      <w:r>
        <w:rPr>
          <w:spacing w:val="-5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предоставления</w:t>
      </w:r>
      <w:r>
        <w:rPr>
          <w:spacing w:val="-5"/>
        </w:rPr>
        <w:t xml:space="preserve"> </w:t>
      </w:r>
      <w:r>
        <w:t>УЧАСТНИКОМ</w:t>
      </w:r>
      <w:r>
        <w:rPr>
          <w:spacing w:val="-5"/>
        </w:rPr>
        <w:t xml:space="preserve"> </w:t>
      </w:r>
      <w:r>
        <w:t>ДОЛЕВОГО</w:t>
      </w:r>
      <w:r>
        <w:rPr>
          <w:spacing w:val="-5"/>
        </w:rPr>
        <w:t xml:space="preserve"> </w:t>
      </w:r>
      <w:r>
        <w:t>СТРОИТЕЛЬСТВА</w:t>
      </w:r>
      <w:r>
        <w:rPr>
          <w:spacing w:val="-5"/>
        </w:rPr>
        <w:t xml:space="preserve"> </w:t>
      </w:r>
      <w:r>
        <w:t>реквизитов счета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банке,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который</w:t>
      </w:r>
      <w:r>
        <w:rPr>
          <w:spacing w:val="-15"/>
        </w:rPr>
        <w:t xml:space="preserve"> </w:t>
      </w:r>
      <w:r>
        <w:t>должны</w:t>
      </w:r>
      <w:r>
        <w:rPr>
          <w:spacing w:val="-15"/>
        </w:rPr>
        <w:t xml:space="preserve"> </w:t>
      </w:r>
      <w:r>
        <w:t>быть</w:t>
      </w:r>
      <w:r>
        <w:rPr>
          <w:spacing w:val="-15"/>
        </w:rPr>
        <w:t xml:space="preserve"> </w:t>
      </w:r>
      <w:r>
        <w:t>возвращены</w:t>
      </w:r>
      <w:r>
        <w:rPr>
          <w:spacing w:val="-15"/>
        </w:rPr>
        <w:t xml:space="preserve"> </w:t>
      </w:r>
      <w:r>
        <w:t>денежные</w:t>
      </w:r>
      <w:r>
        <w:rPr>
          <w:spacing w:val="-15"/>
        </w:rPr>
        <w:t xml:space="preserve"> </w:t>
      </w:r>
      <w:r>
        <w:t>средства.</w:t>
      </w:r>
      <w:r>
        <w:rPr>
          <w:spacing w:val="-15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этом</w:t>
      </w:r>
      <w:r>
        <w:rPr>
          <w:spacing w:val="-15"/>
        </w:rPr>
        <w:t xml:space="preserve"> </w:t>
      </w:r>
      <w:r>
        <w:t>разница в</w:t>
      </w:r>
      <w:r>
        <w:rPr>
          <w:spacing w:val="-11"/>
        </w:rPr>
        <w:t xml:space="preserve"> </w:t>
      </w:r>
      <w:r>
        <w:t>пределах</w:t>
      </w:r>
      <w:r>
        <w:rPr>
          <w:spacing w:val="-12"/>
        </w:rPr>
        <w:t xml:space="preserve"> </w:t>
      </w:r>
      <w:r>
        <w:t>3%</w:t>
      </w:r>
      <w:r>
        <w:rPr>
          <w:spacing w:val="-11"/>
        </w:rPr>
        <w:t xml:space="preserve"> </w:t>
      </w:r>
      <w:r>
        <w:t>(трех</w:t>
      </w:r>
      <w:r>
        <w:rPr>
          <w:spacing w:val="-12"/>
        </w:rPr>
        <w:t xml:space="preserve"> </w:t>
      </w:r>
      <w:r>
        <w:t>процентов),</w:t>
      </w:r>
      <w:r>
        <w:rPr>
          <w:spacing w:val="-11"/>
        </w:rPr>
        <w:t xml:space="preserve"> </w:t>
      </w:r>
      <w:r>
        <w:t>оговоренного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настоящем</w:t>
      </w:r>
      <w:r>
        <w:rPr>
          <w:spacing w:val="-12"/>
        </w:rPr>
        <w:t xml:space="preserve"> </w:t>
      </w:r>
      <w:r>
        <w:t>пункте</w:t>
      </w:r>
      <w:r>
        <w:rPr>
          <w:spacing w:val="-12"/>
        </w:rPr>
        <w:t xml:space="preserve"> </w:t>
      </w:r>
      <w:r>
        <w:t>отклонения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площади Объекта долевого строительства, возврату не подлежит.</w:t>
      </w:r>
    </w:p>
    <w:p w14:paraId="27B43C3B" w14:textId="77777777" w:rsidR="004805F5" w:rsidRDefault="004805F5">
      <w:pPr>
        <w:pStyle w:val="a3"/>
        <w:ind w:left="0"/>
        <w:jc w:val="left"/>
      </w:pPr>
    </w:p>
    <w:p w14:paraId="48776080" w14:textId="77777777" w:rsidR="004805F5" w:rsidRDefault="00AC5588">
      <w:pPr>
        <w:pStyle w:val="a4"/>
        <w:numPr>
          <w:ilvl w:val="1"/>
          <w:numId w:val="6"/>
        </w:numPr>
        <w:tabs>
          <w:tab w:val="left" w:pos="851"/>
        </w:tabs>
        <w:jc w:val="both"/>
        <w:rPr>
          <w:sz w:val="24"/>
        </w:rPr>
      </w:pPr>
      <w:r>
        <w:rPr>
          <w:sz w:val="24"/>
        </w:rPr>
        <w:t>Обязательства УЧАСТНИКА ДОЛЕВОГО СТРОИТЕЛЬСТВА по оплате Цены Договора считаются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денежных средств на счет </w:t>
      </w:r>
      <w:proofErr w:type="spellStart"/>
      <w:r>
        <w:rPr>
          <w:sz w:val="24"/>
        </w:rPr>
        <w:t>эскроу</w:t>
      </w:r>
      <w:proofErr w:type="spellEnd"/>
      <w:r>
        <w:rPr>
          <w:sz w:val="24"/>
        </w:rPr>
        <w:t>, открытый в соответствии с п. 4.3. настоящего Договора. УЧАСТНИК</w:t>
      </w:r>
      <w:r>
        <w:rPr>
          <w:spacing w:val="-15"/>
          <w:sz w:val="24"/>
        </w:rPr>
        <w:t xml:space="preserve"> </w:t>
      </w:r>
      <w:r>
        <w:rPr>
          <w:sz w:val="24"/>
        </w:rPr>
        <w:t>ДОЛЕВОГО</w:t>
      </w:r>
      <w:r>
        <w:rPr>
          <w:spacing w:val="-15"/>
          <w:sz w:val="24"/>
        </w:rPr>
        <w:t xml:space="preserve"> </w:t>
      </w:r>
      <w:r>
        <w:rPr>
          <w:sz w:val="24"/>
        </w:rPr>
        <w:t>СТРОИТЕЛЬСТВА</w:t>
      </w:r>
      <w:r>
        <w:rPr>
          <w:spacing w:val="-15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15"/>
          <w:sz w:val="24"/>
        </w:rPr>
        <w:t xml:space="preserve"> </w:t>
      </w:r>
      <w:r>
        <w:rPr>
          <w:sz w:val="24"/>
        </w:rPr>
        <w:t>выполнить</w:t>
      </w:r>
      <w:r>
        <w:rPr>
          <w:spacing w:val="-15"/>
          <w:sz w:val="24"/>
        </w:rPr>
        <w:t xml:space="preserve"> </w:t>
      </w:r>
      <w:r>
        <w:rPr>
          <w:sz w:val="24"/>
        </w:rPr>
        <w:t>обязательство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оплате Цены Договора до ввода в эксплуатацию Объекта недвижимости.</w:t>
      </w:r>
    </w:p>
    <w:p w14:paraId="26BDE9C4" w14:textId="77777777" w:rsidR="004805F5" w:rsidRDefault="004805F5">
      <w:pPr>
        <w:pStyle w:val="a3"/>
        <w:ind w:left="0"/>
        <w:jc w:val="left"/>
      </w:pPr>
    </w:p>
    <w:p w14:paraId="5EBDC0D2" w14:textId="77777777" w:rsidR="004805F5" w:rsidRDefault="00AC5588">
      <w:pPr>
        <w:pStyle w:val="a4"/>
        <w:numPr>
          <w:ilvl w:val="1"/>
          <w:numId w:val="6"/>
        </w:numPr>
        <w:tabs>
          <w:tab w:val="left" w:pos="851"/>
        </w:tabs>
        <w:ind w:right="137"/>
        <w:jc w:val="both"/>
        <w:rPr>
          <w:sz w:val="24"/>
        </w:rPr>
      </w:pPr>
      <w:r>
        <w:rPr>
          <w:sz w:val="24"/>
        </w:rPr>
        <w:t>Оплата Цены Договора в полном объеме возможна любым из лиц, выступающих на стороне УЧАСТНИКА ДОЛЕВОГО СТРОИТЕЛЬСТВА.</w:t>
      </w:r>
    </w:p>
    <w:p w14:paraId="309B101B" w14:textId="77777777" w:rsidR="004805F5" w:rsidRDefault="004805F5">
      <w:pPr>
        <w:pStyle w:val="a3"/>
        <w:ind w:left="0"/>
        <w:jc w:val="left"/>
      </w:pPr>
    </w:p>
    <w:p w14:paraId="47C5B127" w14:textId="77777777" w:rsidR="004805F5" w:rsidRDefault="004805F5">
      <w:pPr>
        <w:pStyle w:val="a3"/>
        <w:ind w:left="0"/>
        <w:jc w:val="left"/>
      </w:pPr>
    </w:p>
    <w:p w14:paraId="0629FABD" w14:textId="77777777" w:rsidR="004805F5" w:rsidRDefault="00AC5588">
      <w:pPr>
        <w:pStyle w:val="1"/>
        <w:numPr>
          <w:ilvl w:val="0"/>
          <w:numId w:val="6"/>
        </w:numPr>
        <w:tabs>
          <w:tab w:val="left" w:pos="2653"/>
          <w:tab w:val="left" w:pos="4014"/>
        </w:tabs>
        <w:ind w:left="4014" w:right="1234" w:hanging="2069"/>
        <w:jc w:val="both"/>
      </w:pPr>
      <w:r>
        <w:t>СРОК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t>ПЕРЕДАЧИ</w:t>
      </w:r>
      <w:r>
        <w:rPr>
          <w:spacing w:val="-6"/>
        </w:rPr>
        <w:t xml:space="preserve"> </w:t>
      </w:r>
      <w:r>
        <w:t>ОБЪЕКТА</w:t>
      </w:r>
      <w:r>
        <w:rPr>
          <w:spacing w:val="-7"/>
        </w:rPr>
        <w:t xml:space="preserve"> </w:t>
      </w:r>
      <w:r>
        <w:t xml:space="preserve">ДОЛЕВОГО </w:t>
      </w:r>
      <w:r>
        <w:rPr>
          <w:spacing w:val="-2"/>
        </w:rPr>
        <w:t>СТРОИТЕЛЬСТВА</w:t>
      </w:r>
    </w:p>
    <w:p w14:paraId="1384E8C6" w14:textId="77777777" w:rsidR="004805F5" w:rsidRDefault="00AC5588">
      <w:pPr>
        <w:pStyle w:val="a4"/>
        <w:numPr>
          <w:ilvl w:val="1"/>
          <w:numId w:val="6"/>
        </w:numPr>
        <w:tabs>
          <w:tab w:val="left" w:pos="851"/>
        </w:tabs>
        <w:ind w:right="139"/>
        <w:jc w:val="both"/>
        <w:rPr>
          <w:sz w:val="24"/>
        </w:rPr>
      </w:pPr>
      <w:r>
        <w:rPr>
          <w:sz w:val="24"/>
        </w:rPr>
        <w:t>Передача УЧАСТНИКУ ДОЛЕВОГО СТРОИТЕЛЬСТВА Объекта долевого строительства и принятие его УЧАСТНИКОМ ДОЛЕВОГО СТРОИТЕЛЬСТВА осуществляется по подписываемому сторонами Передаточному акту по окончании строительства</w:t>
      </w:r>
      <w:r>
        <w:rPr>
          <w:spacing w:val="40"/>
          <w:sz w:val="24"/>
        </w:rPr>
        <w:t xml:space="preserve"> </w:t>
      </w:r>
      <w:r>
        <w:rPr>
          <w:sz w:val="24"/>
        </w:rPr>
        <w:t>Объекта недвижимости в указанный в настоящем пункте период:</w:t>
      </w:r>
    </w:p>
    <w:p w14:paraId="6CE2ABAD" w14:textId="77777777" w:rsidR="004805F5" w:rsidRDefault="00AC5588">
      <w:pPr>
        <w:pStyle w:val="a4"/>
        <w:numPr>
          <w:ilvl w:val="2"/>
          <w:numId w:val="6"/>
        </w:numPr>
        <w:tabs>
          <w:tab w:val="left" w:pos="850"/>
        </w:tabs>
        <w:ind w:right="0" w:hanging="708"/>
        <w:jc w:val="both"/>
        <w:rPr>
          <w:sz w:val="24"/>
        </w:rPr>
      </w:pPr>
      <w:r>
        <w:rPr>
          <w:sz w:val="24"/>
        </w:rPr>
        <w:t xml:space="preserve">начало периода - 01.04.2028 </w:t>
      </w:r>
      <w:r>
        <w:rPr>
          <w:spacing w:val="-5"/>
          <w:sz w:val="24"/>
        </w:rPr>
        <w:t>г.</w:t>
      </w:r>
    </w:p>
    <w:p w14:paraId="4EE0EB15" w14:textId="77777777" w:rsidR="004805F5" w:rsidRDefault="00AC5588">
      <w:pPr>
        <w:pStyle w:val="a4"/>
        <w:numPr>
          <w:ilvl w:val="2"/>
          <w:numId w:val="6"/>
        </w:numPr>
        <w:tabs>
          <w:tab w:val="left" w:pos="850"/>
        </w:tabs>
        <w:ind w:right="0" w:hanging="708"/>
        <w:jc w:val="both"/>
        <w:rPr>
          <w:sz w:val="24"/>
        </w:rPr>
      </w:pPr>
      <w:r>
        <w:rPr>
          <w:sz w:val="24"/>
        </w:rPr>
        <w:t xml:space="preserve">окончание периода - не позднее 30.06.2028 </w:t>
      </w:r>
      <w:r>
        <w:rPr>
          <w:spacing w:val="-5"/>
          <w:sz w:val="24"/>
        </w:rPr>
        <w:t>г.</w:t>
      </w:r>
    </w:p>
    <w:p w14:paraId="25A75960" w14:textId="77777777" w:rsidR="004805F5" w:rsidRDefault="00AC5588">
      <w:pPr>
        <w:pStyle w:val="a4"/>
        <w:numPr>
          <w:ilvl w:val="1"/>
          <w:numId w:val="6"/>
        </w:numPr>
        <w:tabs>
          <w:tab w:val="left" w:pos="851"/>
        </w:tabs>
        <w:jc w:val="both"/>
        <w:rPr>
          <w:sz w:val="24"/>
        </w:rPr>
      </w:pPr>
      <w:r>
        <w:rPr>
          <w:sz w:val="24"/>
        </w:rPr>
        <w:t>ЗАСТРОЙЩИК имеет право досрочно передать Объект долевого строительства после надлежащего уведомления УЧАСТНИКА ДОЛЕВОГО СТРОИТЕЛЬСТВА в порядке, установленном Договором.</w:t>
      </w:r>
    </w:p>
    <w:p w14:paraId="201C7C10" w14:textId="77777777" w:rsidR="004805F5" w:rsidRDefault="00AC5588">
      <w:pPr>
        <w:pStyle w:val="a4"/>
        <w:numPr>
          <w:ilvl w:val="1"/>
          <w:numId w:val="6"/>
        </w:numPr>
        <w:tabs>
          <w:tab w:val="left" w:pos="851"/>
        </w:tabs>
        <w:ind w:right="137"/>
        <w:jc w:val="both"/>
        <w:rPr>
          <w:sz w:val="24"/>
        </w:rPr>
      </w:pPr>
      <w:r>
        <w:rPr>
          <w:sz w:val="24"/>
        </w:rPr>
        <w:t>Обязательство ЗАСТРОЙЩИКА по передаче Объекта долевого строительства является встречным (ст. 328 ГК РФ) по отношению к обязательству УЧАСТНИКА ДОЛЕВОГО СТРОИТЕЛЬСТВА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оплате</w:t>
      </w:r>
      <w:r>
        <w:rPr>
          <w:spacing w:val="-15"/>
          <w:sz w:val="24"/>
        </w:rPr>
        <w:t xml:space="preserve"> </w:t>
      </w:r>
      <w:r>
        <w:rPr>
          <w:sz w:val="24"/>
        </w:rPr>
        <w:t>Цены</w:t>
      </w:r>
      <w:r>
        <w:rPr>
          <w:spacing w:val="-15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15"/>
          <w:sz w:val="24"/>
        </w:rPr>
        <w:t xml:space="preserve"> </w:t>
      </w:r>
      <w:r>
        <w:rPr>
          <w:sz w:val="24"/>
        </w:rPr>
        <w:t>объеме,</w:t>
      </w:r>
      <w:r>
        <w:rPr>
          <w:spacing w:val="-15"/>
          <w:sz w:val="24"/>
        </w:rPr>
        <w:t xml:space="preserve"> </w:t>
      </w:r>
      <w:r>
        <w:rPr>
          <w:sz w:val="24"/>
        </w:rPr>
        <w:t>установленному</w:t>
      </w:r>
      <w:r>
        <w:rPr>
          <w:spacing w:val="-15"/>
          <w:sz w:val="24"/>
        </w:rPr>
        <w:t xml:space="preserve"> </w:t>
      </w:r>
      <w:r>
        <w:rPr>
          <w:sz w:val="24"/>
        </w:rPr>
        <w:t>разделом 4 настоящего Договора, в том числе в случае увеличения Цены Договора, в соответствии с</w:t>
      </w:r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пп</w:t>
      </w:r>
      <w:proofErr w:type="spellEnd"/>
      <w:r>
        <w:rPr>
          <w:sz w:val="24"/>
        </w:rPr>
        <w:t>.</w:t>
      </w:r>
      <w:r>
        <w:rPr>
          <w:spacing w:val="-15"/>
          <w:sz w:val="24"/>
        </w:rPr>
        <w:t xml:space="preserve"> </w:t>
      </w:r>
      <w:r>
        <w:rPr>
          <w:sz w:val="24"/>
        </w:rPr>
        <w:t>4.4.,</w:t>
      </w:r>
      <w:r>
        <w:rPr>
          <w:spacing w:val="-15"/>
          <w:sz w:val="24"/>
        </w:rPr>
        <w:t xml:space="preserve"> </w:t>
      </w:r>
      <w:r>
        <w:rPr>
          <w:sz w:val="24"/>
        </w:rPr>
        <w:t>4.5.</w:t>
      </w:r>
      <w:r>
        <w:rPr>
          <w:spacing w:val="-15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5"/>
          <w:sz w:val="24"/>
        </w:rPr>
        <w:t xml:space="preserve"> </w:t>
      </w:r>
      <w:proofErr w:type="gramStart"/>
      <w:r>
        <w:rPr>
          <w:sz w:val="24"/>
        </w:rPr>
        <w:t>Договора</w:t>
      </w:r>
      <w:r>
        <w:rPr>
          <w:spacing w:val="-15"/>
          <w:sz w:val="24"/>
        </w:rPr>
        <w:t xml:space="preserve"> </w:t>
      </w:r>
      <w:r>
        <w:rPr>
          <w:sz w:val="24"/>
        </w:rPr>
        <w:t>.</w:t>
      </w:r>
      <w:proofErr w:type="gramEnd"/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5"/>
          <w:sz w:val="24"/>
        </w:rPr>
        <w:t xml:space="preserve"> </w:t>
      </w:r>
      <w:r>
        <w:rPr>
          <w:sz w:val="24"/>
        </w:rPr>
        <w:t>неисполнения</w:t>
      </w:r>
      <w:r>
        <w:rPr>
          <w:spacing w:val="-15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-15"/>
          <w:sz w:val="24"/>
        </w:rPr>
        <w:t xml:space="preserve"> </w:t>
      </w:r>
      <w:r>
        <w:rPr>
          <w:sz w:val="24"/>
        </w:rPr>
        <w:t>ДОЛЕВОГО СТРОИТЕЛЬСТВА обязательства по оплате Цены Договора к ЗАСТРОЙЩИКУ не применяются меры ответственности, установленные законодательством за нарушение предусмотренного настоящим Договором срока передачи УЧАСТНИКУ ДОЛЕВОГО СТРОИТЕЛЬСТВА Объекта долевого строительства.</w:t>
      </w:r>
    </w:p>
    <w:p w14:paraId="7FD03086" w14:textId="77777777" w:rsidR="004805F5" w:rsidRDefault="00AC5588">
      <w:pPr>
        <w:pStyle w:val="a4"/>
        <w:numPr>
          <w:ilvl w:val="1"/>
          <w:numId w:val="6"/>
        </w:numPr>
        <w:tabs>
          <w:tab w:val="left" w:pos="851"/>
        </w:tabs>
        <w:jc w:val="both"/>
        <w:rPr>
          <w:sz w:val="24"/>
        </w:rPr>
      </w:pPr>
      <w:r>
        <w:rPr>
          <w:sz w:val="24"/>
        </w:rPr>
        <w:t>В срок не позднее 7 (Семи) рабочих дней с момента получения УЧАСТНИКОМ ДОЛЕВОГО СТРОИТЕЛЬСТВА уведомления о завершении строительства Объекта недвижимости УЧАСТНИК ДОЛЕВОГО СТРОИТЕЛЬСТВА обязан выполнить все свои обязательства, установленные пунктом 4.5 настоящего Договора, и принять Объект долевого строительства.</w:t>
      </w:r>
    </w:p>
    <w:p w14:paraId="70E28627" w14:textId="77777777" w:rsidR="004805F5" w:rsidRDefault="00AC5588">
      <w:pPr>
        <w:pStyle w:val="a4"/>
        <w:numPr>
          <w:ilvl w:val="1"/>
          <w:numId w:val="6"/>
        </w:numPr>
        <w:tabs>
          <w:tab w:val="left" w:pos="851"/>
        </w:tabs>
        <w:ind w:right="137"/>
        <w:jc w:val="both"/>
        <w:rPr>
          <w:sz w:val="24"/>
        </w:rPr>
      </w:pPr>
      <w:r>
        <w:rPr>
          <w:sz w:val="24"/>
        </w:rPr>
        <w:t>УЧАСТНИК ДОЛЕВОГО СТРОИТЕЛЬСТВА вправе отказаться от принятия Объекта долевого строительства и подписания Передаточного акта только в случае, если у него имеются обоснованные претензии к передаваемому Объекту долевого строительства, связанные с существенными недостатками, которые делают Объект долевого строительства</w:t>
      </w:r>
      <w:r>
        <w:rPr>
          <w:spacing w:val="-11"/>
          <w:sz w:val="24"/>
        </w:rPr>
        <w:t xml:space="preserve"> </w:t>
      </w:r>
      <w:r>
        <w:rPr>
          <w:sz w:val="24"/>
        </w:rPr>
        <w:t>непригодным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предусмотренного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11"/>
          <w:sz w:val="24"/>
        </w:rPr>
        <w:t xml:space="preserve"> </w:t>
      </w:r>
      <w:r>
        <w:rPr>
          <w:sz w:val="24"/>
        </w:rPr>
        <w:t>Договором</w:t>
      </w:r>
      <w:r>
        <w:rPr>
          <w:spacing w:val="-11"/>
          <w:sz w:val="24"/>
        </w:rPr>
        <w:t xml:space="preserve"> </w:t>
      </w:r>
      <w:r>
        <w:rPr>
          <w:sz w:val="24"/>
        </w:rPr>
        <w:t>использования по назначению. Под существенными недостатками Стороны понимают отступления от условий Договора, от обязательных требований технических регламентов, градостроительных регламентов, от иных обязательных требований.</w:t>
      </w:r>
    </w:p>
    <w:p w14:paraId="3D418193" w14:textId="77777777" w:rsidR="004805F5" w:rsidRDefault="004805F5">
      <w:pPr>
        <w:pStyle w:val="a4"/>
        <w:rPr>
          <w:sz w:val="24"/>
        </w:rPr>
        <w:sectPr w:rsidR="004805F5">
          <w:pgSz w:w="11910" w:h="16840"/>
          <w:pgMar w:top="1040" w:right="708" w:bottom="1460" w:left="992" w:header="0" w:footer="1263" w:gutter="0"/>
          <w:cols w:space="720"/>
        </w:sectPr>
      </w:pPr>
    </w:p>
    <w:p w14:paraId="1514C48A" w14:textId="77777777" w:rsidR="004805F5" w:rsidRDefault="00AC5588">
      <w:pPr>
        <w:pStyle w:val="a3"/>
        <w:spacing w:before="77"/>
        <w:ind w:right="137"/>
      </w:pPr>
      <w:r>
        <w:lastRenderedPageBreak/>
        <w:t>При этом Стороны учитывают тот факт, что получение ЗАСТРОЙЩИКОМ Разрешения на ввод Объекта недвижимости в эксплуатацию подтверждает завершение строительства в полном объеме как Объекта недвижимости, так и Объекта долевого строительства и их соответствие условиям настоящего Договора, требованиям технических регламентов, градостроительных регламентов и проектной документации, и иным обязательным требованиям, а также подтверждает отсутствие каких-либо существенных недостатков при создании Объекта долевого строительства.</w:t>
      </w:r>
    </w:p>
    <w:p w14:paraId="58C49755" w14:textId="77777777" w:rsidR="004805F5" w:rsidRDefault="00AC5588">
      <w:pPr>
        <w:pStyle w:val="a4"/>
        <w:numPr>
          <w:ilvl w:val="1"/>
          <w:numId w:val="6"/>
        </w:numPr>
        <w:tabs>
          <w:tab w:val="left" w:pos="851"/>
          <w:tab w:val="left" w:pos="1276"/>
          <w:tab w:val="left" w:pos="2281"/>
          <w:tab w:val="left" w:pos="2365"/>
          <w:tab w:val="left" w:pos="2644"/>
          <w:tab w:val="left" w:pos="3007"/>
          <w:tab w:val="left" w:pos="3717"/>
          <w:tab w:val="left" w:pos="4522"/>
          <w:tab w:val="left" w:pos="4609"/>
          <w:tab w:val="left" w:pos="4856"/>
          <w:tab w:val="left" w:pos="5686"/>
          <w:tab w:val="left" w:pos="6486"/>
          <w:tab w:val="left" w:pos="6527"/>
          <w:tab w:val="left" w:pos="6830"/>
          <w:tab w:val="left" w:pos="6980"/>
          <w:tab w:val="left" w:pos="8043"/>
          <w:tab w:val="left" w:pos="8211"/>
          <w:tab w:val="left" w:pos="8505"/>
          <w:tab w:val="left" w:pos="8546"/>
          <w:tab w:val="left" w:pos="8857"/>
        </w:tabs>
        <w:rPr>
          <w:sz w:val="24"/>
        </w:rPr>
      </w:pP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случае,</w:t>
      </w:r>
      <w:r>
        <w:rPr>
          <w:sz w:val="24"/>
        </w:rPr>
        <w:tab/>
      </w:r>
      <w:r>
        <w:rPr>
          <w:spacing w:val="-4"/>
          <w:sz w:val="24"/>
        </w:rPr>
        <w:t>если</w:t>
      </w:r>
      <w:r>
        <w:rPr>
          <w:sz w:val="24"/>
        </w:rPr>
        <w:tab/>
      </w:r>
      <w:r>
        <w:rPr>
          <w:spacing w:val="-2"/>
          <w:sz w:val="24"/>
        </w:rPr>
        <w:t>выявленные</w:t>
      </w:r>
      <w:r>
        <w:rPr>
          <w:sz w:val="24"/>
        </w:rPr>
        <w:tab/>
      </w:r>
      <w:r>
        <w:rPr>
          <w:spacing w:val="-2"/>
          <w:sz w:val="24"/>
        </w:rPr>
        <w:t>УЧАСТНИКОМ</w:t>
      </w:r>
      <w:r>
        <w:rPr>
          <w:sz w:val="24"/>
        </w:rPr>
        <w:tab/>
      </w:r>
      <w:r>
        <w:rPr>
          <w:spacing w:val="-2"/>
          <w:sz w:val="24"/>
        </w:rPr>
        <w:t>ДОЛЕВОГО</w:t>
      </w:r>
      <w:r>
        <w:rPr>
          <w:sz w:val="24"/>
        </w:rPr>
        <w:tab/>
      </w:r>
      <w:r>
        <w:rPr>
          <w:spacing w:val="-2"/>
          <w:sz w:val="24"/>
        </w:rPr>
        <w:t>СТРОИТЕЛЬСТВА несоответствия</w:t>
      </w:r>
      <w:r>
        <w:rPr>
          <w:sz w:val="24"/>
        </w:rPr>
        <w:tab/>
      </w:r>
      <w:r>
        <w:rPr>
          <w:spacing w:val="-2"/>
          <w:sz w:val="24"/>
        </w:rPr>
        <w:t>Объекта</w:t>
      </w:r>
      <w:r>
        <w:rPr>
          <w:sz w:val="24"/>
        </w:rPr>
        <w:tab/>
      </w:r>
      <w:r>
        <w:rPr>
          <w:spacing w:val="-2"/>
          <w:sz w:val="24"/>
        </w:rPr>
        <w:t>долевого</w:t>
      </w:r>
      <w:r>
        <w:rPr>
          <w:sz w:val="24"/>
        </w:rPr>
        <w:tab/>
      </w:r>
      <w:r>
        <w:rPr>
          <w:spacing w:val="-2"/>
          <w:sz w:val="24"/>
        </w:rPr>
        <w:t>строительства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6"/>
          <w:sz w:val="24"/>
        </w:rPr>
        <w:t>не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относятся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 xml:space="preserve">существенным </w:t>
      </w:r>
      <w:r>
        <w:rPr>
          <w:sz w:val="24"/>
        </w:rPr>
        <w:t>недостаткам</w:t>
      </w:r>
      <w:r>
        <w:rPr>
          <w:spacing w:val="40"/>
          <w:sz w:val="24"/>
        </w:rPr>
        <w:t xml:space="preserve"> </w:t>
      </w:r>
      <w:r>
        <w:rPr>
          <w:sz w:val="24"/>
        </w:rPr>
        <w:t>(п.5.5</w:t>
      </w:r>
      <w:r>
        <w:rPr>
          <w:spacing w:val="40"/>
          <w:sz w:val="24"/>
        </w:rPr>
        <w:t xml:space="preserve"> </w:t>
      </w:r>
      <w:r>
        <w:rPr>
          <w:sz w:val="24"/>
        </w:rPr>
        <w:t>Договора),</w:t>
      </w:r>
      <w:r>
        <w:rPr>
          <w:spacing w:val="40"/>
          <w:sz w:val="24"/>
        </w:rPr>
        <w:t xml:space="preserve"> </w:t>
      </w:r>
      <w:r>
        <w:rPr>
          <w:sz w:val="24"/>
        </w:rPr>
        <w:t>они</w:t>
      </w:r>
      <w:r>
        <w:rPr>
          <w:spacing w:val="40"/>
          <w:sz w:val="24"/>
        </w:rPr>
        <w:t xml:space="preserve"> </w:t>
      </w:r>
      <w:r>
        <w:rPr>
          <w:sz w:val="24"/>
        </w:rPr>
        <w:t>рассматриваются</w:t>
      </w:r>
      <w:r>
        <w:rPr>
          <w:spacing w:val="40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40"/>
          <w:sz w:val="24"/>
        </w:rPr>
        <w:t xml:space="preserve"> </w:t>
      </w:r>
      <w:r>
        <w:rPr>
          <w:sz w:val="24"/>
        </w:rPr>
        <w:t>как</w:t>
      </w:r>
      <w:r>
        <w:rPr>
          <w:spacing w:val="40"/>
          <w:sz w:val="24"/>
        </w:rPr>
        <w:t xml:space="preserve"> </w:t>
      </w:r>
      <w:r>
        <w:rPr>
          <w:sz w:val="24"/>
        </w:rPr>
        <w:t>несущественные недостатки,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могут</w:t>
      </w:r>
      <w:r>
        <w:rPr>
          <w:spacing w:val="40"/>
          <w:sz w:val="24"/>
        </w:rPr>
        <w:t xml:space="preserve"> </w:t>
      </w:r>
      <w:r>
        <w:rPr>
          <w:sz w:val="24"/>
        </w:rPr>
        <w:t>являться</w:t>
      </w:r>
      <w:r>
        <w:rPr>
          <w:spacing w:val="40"/>
          <w:sz w:val="24"/>
        </w:rPr>
        <w:t xml:space="preserve"> </w:t>
      </w:r>
      <w:r>
        <w:rPr>
          <w:sz w:val="24"/>
        </w:rPr>
        <w:t>препятствием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УЧАСТНИКОМ </w:t>
      </w:r>
      <w:r>
        <w:rPr>
          <w:spacing w:val="-2"/>
          <w:sz w:val="24"/>
        </w:rPr>
        <w:t>ДОЛЕВОГО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СТРОИТЕЛЬСТВА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Объекта</w:t>
      </w:r>
      <w:r>
        <w:rPr>
          <w:sz w:val="24"/>
        </w:rPr>
        <w:tab/>
      </w:r>
      <w:r>
        <w:rPr>
          <w:spacing w:val="-2"/>
          <w:sz w:val="24"/>
        </w:rPr>
        <w:t>долевого</w:t>
      </w:r>
      <w:r>
        <w:rPr>
          <w:sz w:val="24"/>
        </w:rPr>
        <w:tab/>
      </w:r>
      <w:r>
        <w:rPr>
          <w:spacing w:val="-2"/>
          <w:sz w:val="24"/>
        </w:rPr>
        <w:t>строительства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подписания </w:t>
      </w:r>
      <w:r>
        <w:rPr>
          <w:sz w:val="24"/>
        </w:rPr>
        <w:t>Передаточного</w:t>
      </w:r>
      <w:r>
        <w:rPr>
          <w:spacing w:val="74"/>
          <w:sz w:val="24"/>
        </w:rPr>
        <w:t xml:space="preserve"> </w:t>
      </w:r>
      <w:r>
        <w:rPr>
          <w:sz w:val="24"/>
        </w:rPr>
        <w:t>акта</w:t>
      </w:r>
      <w:r>
        <w:rPr>
          <w:spacing w:val="74"/>
          <w:sz w:val="24"/>
        </w:rPr>
        <w:t xml:space="preserve"> </w:t>
      </w:r>
      <w:r>
        <w:rPr>
          <w:sz w:val="24"/>
        </w:rPr>
        <w:t>в</w:t>
      </w:r>
      <w:r>
        <w:rPr>
          <w:spacing w:val="7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74"/>
          <w:sz w:val="24"/>
        </w:rPr>
        <w:t xml:space="preserve"> </w:t>
      </w:r>
      <w:r>
        <w:rPr>
          <w:sz w:val="24"/>
        </w:rPr>
        <w:t>с</w:t>
      </w:r>
      <w:r>
        <w:rPr>
          <w:spacing w:val="74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74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74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74"/>
          <w:sz w:val="24"/>
        </w:rPr>
        <w:t xml:space="preserve"> </w:t>
      </w:r>
      <w:r>
        <w:rPr>
          <w:sz w:val="24"/>
        </w:rPr>
        <w:t>и</w:t>
      </w:r>
      <w:r>
        <w:rPr>
          <w:spacing w:val="74"/>
          <w:sz w:val="24"/>
        </w:rPr>
        <w:t xml:space="preserve"> </w:t>
      </w:r>
      <w:r>
        <w:rPr>
          <w:sz w:val="24"/>
        </w:rPr>
        <w:t>подлежат устранению</w:t>
      </w:r>
      <w:r>
        <w:rPr>
          <w:spacing w:val="80"/>
          <w:sz w:val="24"/>
        </w:rPr>
        <w:t xml:space="preserve"> </w:t>
      </w:r>
      <w:r>
        <w:rPr>
          <w:sz w:val="24"/>
        </w:rPr>
        <w:t>ЗАСТРОЙЩИКОМ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80"/>
          <w:sz w:val="24"/>
        </w:rPr>
        <w:t xml:space="preserve"> </w:t>
      </w:r>
      <w:r>
        <w:rPr>
          <w:sz w:val="24"/>
        </w:rPr>
        <w:t>гарантийного</w:t>
      </w:r>
      <w:r>
        <w:rPr>
          <w:spacing w:val="80"/>
          <w:sz w:val="24"/>
        </w:rPr>
        <w:t xml:space="preserve"> </w:t>
      </w:r>
      <w:r>
        <w:rPr>
          <w:sz w:val="24"/>
        </w:rPr>
        <w:t>срока,</w:t>
      </w:r>
      <w:r>
        <w:rPr>
          <w:spacing w:val="80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п.</w:t>
      </w:r>
      <w:r>
        <w:rPr>
          <w:spacing w:val="80"/>
          <w:sz w:val="24"/>
        </w:rPr>
        <w:t xml:space="preserve"> </w:t>
      </w:r>
      <w:r>
        <w:rPr>
          <w:sz w:val="24"/>
        </w:rPr>
        <w:t>6.2 настоящего</w:t>
      </w:r>
      <w:r>
        <w:rPr>
          <w:spacing w:val="40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40"/>
          <w:sz w:val="24"/>
        </w:rPr>
        <w:t xml:space="preserve"> </w:t>
      </w:r>
      <w:r>
        <w:rPr>
          <w:sz w:val="24"/>
        </w:rPr>
        <w:t>после</w:t>
      </w:r>
      <w:r>
        <w:rPr>
          <w:spacing w:val="40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40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40"/>
          <w:sz w:val="24"/>
        </w:rPr>
        <w:t xml:space="preserve"> </w:t>
      </w:r>
      <w:r>
        <w:rPr>
          <w:sz w:val="24"/>
        </w:rPr>
        <w:t>долевого</w:t>
      </w:r>
      <w:r>
        <w:rPr>
          <w:spacing w:val="40"/>
          <w:sz w:val="24"/>
        </w:rPr>
        <w:t xml:space="preserve"> </w:t>
      </w:r>
      <w:r>
        <w:rPr>
          <w:sz w:val="24"/>
        </w:rPr>
        <w:t>строительства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УЧАСТНИКУ ДОЛЕВОГО СТРОИТЕЛЬСТВА в соответствии с условиями настоящего Договора. Отказ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40"/>
          <w:sz w:val="24"/>
        </w:rPr>
        <w:t xml:space="preserve"> </w:t>
      </w:r>
      <w:r>
        <w:rPr>
          <w:sz w:val="24"/>
        </w:rPr>
        <w:t>ДОЛЕВОГО</w:t>
      </w:r>
      <w:r>
        <w:rPr>
          <w:spacing w:val="40"/>
          <w:sz w:val="24"/>
        </w:rPr>
        <w:t xml:space="preserve"> </w:t>
      </w:r>
      <w:r>
        <w:rPr>
          <w:sz w:val="24"/>
        </w:rPr>
        <w:t>СТРОИТЕЛЬСТВА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40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40"/>
          <w:sz w:val="24"/>
        </w:rPr>
        <w:t xml:space="preserve"> </w:t>
      </w:r>
      <w:r>
        <w:rPr>
          <w:sz w:val="24"/>
        </w:rPr>
        <w:t>долевого строительства и подписания Передаточного акта в соответствии с условиями настоящего Договора,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связи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выявленными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40"/>
          <w:sz w:val="24"/>
        </w:rPr>
        <w:t xml:space="preserve"> </w:t>
      </w:r>
      <w:r>
        <w:rPr>
          <w:sz w:val="24"/>
        </w:rPr>
        <w:t>ДОЛЕВОГО</w:t>
      </w:r>
      <w:r>
        <w:rPr>
          <w:spacing w:val="40"/>
          <w:sz w:val="24"/>
        </w:rPr>
        <w:t xml:space="preserve"> </w:t>
      </w:r>
      <w:r>
        <w:rPr>
          <w:sz w:val="24"/>
        </w:rPr>
        <w:t>СТРОИТЕЛЬСТВА</w:t>
      </w:r>
      <w:r>
        <w:rPr>
          <w:spacing w:val="40"/>
          <w:sz w:val="24"/>
        </w:rPr>
        <w:t xml:space="preserve"> </w:t>
      </w:r>
      <w:r>
        <w:rPr>
          <w:sz w:val="24"/>
        </w:rPr>
        <w:t>несущественными</w:t>
      </w:r>
      <w:r>
        <w:rPr>
          <w:spacing w:val="-14"/>
          <w:sz w:val="24"/>
        </w:rPr>
        <w:t xml:space="preserve"> </w:t>
      </w:r>
      <w:r>
        <w:rPr>
          <w:sz w:val="24"/>
        </w:rPr>
        <w:t>недостатками,</w:t>
      </w:r>
      <w:r>
        <w:rPr>
          <w:spacing w:val="-13"/>
          <w:sz w:val="24"/>
        </w:rPr>
        <w:t xml:space="preserve"> </w:t>
      </w:r>
      <w:r>
        <w:rPr>
          <w:sz w:val="24"/>
        </w:rPr>
        <w:t>при</w:t>
      </w:r>
      <w:r>
        <w:rPr>
          <w:spacing w:val="-13"/>
          <w:sz w:val="24"/>
        </w:rPr>
        <w:t xml:space="preserve"> </w:t>
      </w:r>
      <w:r>
        <w:rPr>
          <w:sz w:val="24"/>
        </w:rPr>
        <w:t>условии</w:t>
      </w:r>
      <w:r>
        <w:rPr>
          <w:spacing w:val="-13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-13"/>
          <w:sz w:val="24"/>
        </w:rPr>
        <w:t xml:space="preserve"> </w:t>
      </w:r>
      <w:r>
        <w:rPr>
          <w:sz w:val="24"/>
        </w:rPr>
        <w:t>у</w:t>
      </w:r>
      <w:r>
        <w:rPr>
          <w:spacing w:val="-14"/>
          <w:sz w:val="24"/>
        </w:rPr>
        <w:t xml:space="preserve"> </w:t>
      </w:r>
      <w:r>
        <w:rPr>
          <w:sz w:val="24"/>
        </w:rPr>
        <w:t>ЗАСТРОЙЩИКА</w:t>
      </w:r>
      <w:r>
        <w:rPr>
          <w:spacing w:val="-14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на ввод Объекта недвижимости в эксплуатацию и получения УЧАСТНИКОМ ДОЛЕВОГО СТРОИТЕЛЬСТВА</w:t>
      </w:r>
      <w:r>
        <w:rPr>
          <w:spacing w:val="80"/>
          <w:sz w:val="24"/>
        </w:rPr>
        <w:t xml:space="preserve"> </w:t>
      </w:r>
      <w:r>
        <w:rPr>
          <w:sz w:val="24"/>
        </w:rPr>
        <w:t>уведомления</w:t>
      </w:r>
      <w:r>
        <w:rPr>
          <w:spacing w:val="80"/>
          <w:sz w:val="24"/>
        </w:rPr>
        <w:t xml:space="preserve"> </w:t>
      </w:r>
      <w:r>
        <w:rPr>
          <w:sz w:val="24"/>
        </w:rPr>
        <w:t>от</w:t>
      </w:r>
      <w:r>
        <w:rPr>
          <w:spacing w:val="80"/>
          <w:sz w:val="24"/>
        </w:rPr>
        <w:t xml:space="preserve"> </w:t>
      </w:r>
      <w:r>
        <w:rPr>
          <w:sz w:val="24"/>
        </w:rPr>
        <w:t>ЗАСТРОЙЩИКА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завершении</w:t>
      </w:r>
      <w:r>
        <w:rPr>
          <w:spacing w:val="80"/>
          <w:sz w:val="24"/>
        </w:rPr>
        <w:t xml:space="preserve"> </w:t>
      </w:r>
      <w:r>
        <w:rPr>
          <w:sz w:val="24"/>
        </w:rPr>
        <w:t>строительства Объекта недвижимости согласно п. 5.4 настоящего Договора, признается Сторонами как уклонение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-11"/>
          <w:sz w:val="24"/>
        </w:rPr>
        <w:t xml:space="preserve"> </w:t>
      </w:r>
      <w:r>
        <w:rPr>
          <w:sz w:val="24"/>
        </w:rPr>
        <w:t>ДОЛЕВОГО</w:t>
      </w:r>
      <w:r>
        <w:rPr>
          <w:spacing w:val="-11"/>
          <w:sz w:val="24"/>
        </w:rPr>
        <w:t xml:space="preserve"> </w:t>
      </w:r>
      <w:r>
        <w:rPr>
          <w:sz w:val="24"/>
        </w:rPr>
        <w:t>СТРОИТЕЛЬСТВА</w:t>
      </w:r>
      <w:r>
        <w:rPr>
          <w:spacing w:val="-11"/>
          <w:sz w:val="24"/>
        </w:rPr>
        <w:t xml:space="preserve"> </w:t>
      </w:r>
      <w:r>
        <w:rPr>
          <w:sz w:val="24"/>
        </w:rPr>
        <w:t>от</w:t>
      </w:r>
      <w:r>
        <w:rPr>
          <w:spacing w:val="-1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11"/>
          <w:sz w:val="24"/>
        </w:rPr>
        <w:t xml:space="preserve"> </w:t>
      </w:r>
      <w:r>
        <w:rPr>
          <w:sz w:val="24"/>
        </w:rPr>
        <w:t>долевого строительства и подписания Передаточного акта.</w:t>
      </w:r>
    </w:p>
    <w:p w14:paraId="08EE705F" w14:textId="77777777" w:rsidR="004805F5" w:rsidRDefault="00AC5588">
      <w:pPr>
        <w:pStyle w:val="a4"/>
        <w:numPr>
          <w:ilvl w:val="1"/>
          <w:numId w:val="6"/>
        </w:numPr>
        <w:tabs>
          <w:tab w:val="left" w:pos="851"/>
        </w:tabs>
        <w:rPr>
          <w:sz w:val="24"/>
        </w:rPr>
      </w:pP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40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40"/>
          <w:sz w:val="24"/>
        </w:rPr>
        <w:t xml:space="preserve"> </w:t>
      </w:r>
      <w:r>
        <w:rPr>
          <w:sz w:val="24"/>
        </w:rPr>
        <w:t>Передаточного</w:t>
      </w:r>
      <w:r>
        <w:rPr>
          <w:spacing w:val="40"/>
          <w:sz w:val="24"/>
        </w:rPr>
        <w:t xml:space="preserve"> </w:t>
      </w:r>
      <w:r>
        <w:rPr>
          <w:sz w:val="24"/>
        </w:rPr>
        <w:t>акта</w:t>
      </w:r>
      <w:r>
        <w:rPr>
          <w:spacing w:val="40"/>
          <w:sz w:val="24"/>
        </w:rPr>
        <w:t xml:space="preserve"> </w:t>
      </w:r>
      <w:r>
        <w:rPr>
          <w:sz w:val="24"/>
        </w:rPr>
        <w:t>риск</w:t>
      </w:r>
      <w:r>
        <w:rPr>
          <w:spacing w:val="40"/>
          <w:sz w:val="24"/>
        </w:rPr>
        <w:t xml:space="preserve"> </w:t>
      </w:r>
      <w:r>
        <w:rPr>
          <w:sz w:val="24"/>
        </w:rPr>
        <w:t>случайной</w:t>
      </w:r>
      <w:r>
        <w:rPr>
          <w:spacing w:val="40"/>
          <w:sz w:val="24"/>
        </w:rPr>
        <w:t xml:space="preserve"> </w:t>
      </w:r>
      <w:r>
        <w:rPr>
          <w:sz w:val="24"/>
        </w:rPr>
        <w:t>гибели</w:t>
      </w:r>
      <w:r>
        <w:rPr>
          <w:spacing w:val="40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40"/>
          <w:sz w:val="24"/>
        </w:rPr>
        <w:t xml:space="preserve"> </w:t>
      </w:r>
      <w:r>
        <w:rPr>
          <w:sz w:val="24"/>
        </w:rPr>
        <w:t>долевого строительства</w:t>
      </w:r>
      <w:r>
        <w:rPr>
          <w:spacing w:val="-13"/>
          <w:sz w:val="24"/>
        </w:rPr>
        <w:t xml:space="preserve"> </w:t>
      </w:r>
      <w:r>
        <w:rPr>
          <w:sz w:val="24"/>
        </w:rPr>
        <w:t>признается</w:t>
      </w:r>
      <w:r>
        <w:rPr>
          <w:spacing w:val="-13"/>
          <w:sz w:val="24"/>
        </w:rPr>
        <w:t xml:space="preserve"> </w:t>
      </w:r>
      <w:r>
        <w:rPr>
          <w:sz w:val="24"/>
        </w:rPr>
        <w:t>перешедшим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УЧАСТНИКУ</w:t>
      </w:r>
      <w:r>
        <w:rPr>
          <w:spacing w:val="-13"/>
          <w:sz w:val="24"/>
        </w:rPr>
        <w:t xml:space="preserve"> </w:t>
      </w:r>
      <w:r>
        <w:rPr>
          <w:sz w:val="24"/>
        </w:rPr>
        <w:t>ДОЛЕВОГО</w:t>
      </w:r>
      <w:r>
        <w:rPr>
          <w:spacing w:val="-13"/>
          <w:sz w:val="24"/>
        </w:rPr>
        <w:t xml:space="preserve"> </w:t>
      </w:r>
      <w:r>
        <w:rPr>
          <w:sz w:val="24"/>
        </w:rPr>
        <w:t>СТРОИТЕЛЬСТВА.</w:t>
      </w:r>
    </w:p>
    <w:p w14:paraId="3E59B3D8" w14:textId="77777777" w:rsidR="004805F5" w:rsidRDefault="00AC5588">
      <w:pPr>
        <w:pStyle w:val="a4"/>
        <w:numPr>
          <w:ilvl w:val="1"/>
          <w:numId w:val="6"/>
        </w:numPr>
        <w:tabs>
          <w:tab w:val="left" w:pos="851"/>
        </w:tabs>
        <w:jc w:val="both"/>
        <w:rPr>
          <w:sz w:val="24"/>
        </w:rPr>
      </w:pPr>
      <w:r>
        <w:rPr>
          <w:sz w:val="24"/>
        </w:rPr>
        <w:t>При уклонении УЧАСТНИКА ДОЛЕВОГО СТРОИТЕЛЬСТВА от подписания Передаточного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акта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-11"/>
          <w:sz w:val="24"/>
        </w:rPr>
        <w:t xml:space="preserve"> </w:t>
      </w:r>
      <w:r>
        <w:rPr>
          <w:sz w:val="24"/>
        </w:rPr>
        <w:t>при</w:t>
      </w:r>
      <w:r>
        <w:rPr>
          <w:spacing w:val="-11"/>
          <w:sz w:val="24"/>
        </w:rPr>
        <w:t xml:space="preserve"> </w:t>
      </w:r>
      <w:r>
        <w:rPr>
          <w:sz w:val="24"/>
        </w:rPr>
        <w:t>отказе</w:t>
      </w:r>
      <w:r>
        <w:rPr>
          <w:spacing w:val="-11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-11"/>
          <w:sz w:val="24"/>
        </w:rPr>
        <w:t xml:space="preserve"> </w:t>
      </w:r>
      <w:r>
        <w:rPr>
          <w:sz w:val="24"/>
        </w:rPr>
        <w:t>ДОЛЕВОГО</w:t>
      </w:r>
      <w:r>
        <w:rPr>
          <w:spacing w:val="-11"/>
          <w:sz w:val="24"/>
        </w:rPr>
        <w:t xml:space="preserve"> </w:t>
      </w:r>
      <w:r>
        <w:rPr>
          <w:sz w:val="24"/>
        </w:rPr>
        <w:t>СТРОИТЕЛЬСТВА</w:t>
      </w:r>
      <w:r>
        <w:rPr>
          <w:spacing w:val="-11"/>
          <w:sz w:val="24"/>
        </w:rPr>
        <w:t xml:space="preserve"> </w:t>
      </w:r>
      <w:r>
        <w:rPr>
          <w:sz w:val="24"/>
        </w:rPr>
        <w:t>от</w:t>
      </w:r>
      <w:r>
        <w:rPr>
          <w:spacing w:val="-11"/>
          <w:sz w:val="24"/>
        </w:rPr>
        <w:t xml:space="preserve"> </w:t>
      </w:r>
      <w:r>
        <w:rPr>
          <w:sz w:val="24"/>
        </w:rPr>
        <w:t>его подписания (за исключением случая, указанного в п. 5.5 настоящего Договора), при условии полного и надлежащего исполнения ЗАСТРОЙЩИКОМ своих обязательств, ЗАСТРОЙЩИК в порядке и в сроки, установленные законом, вправе составить односторонний</w:t>
      </w:r>
      <w:r>
        <w:rPr>
          <w:spacing w:val="-10"/>
          <w:sz w:val="24"/>
        </w:rPr>
        <w:t xml:space="preserve"> </w:t>
      </w:r>
      <w:r>
        <w:rPr>
          <w:sz w:val="24"/>
        </w:rPr>
        <w:t>акт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-10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10"/>
          <w:sz w:val="24"/>
        </w:rPr>
        <w:t xml:space="preserve"> </w:t>
      </w:r>
      <w:r>
        <w:rPr>
          <w:sz w:val="24"/>
        </w:rPr>
        <w:t>долевого</w:t>
      </w:r>
      <w:r>
        <w:rPr>
          <w:spacing w:val="-10"/>
          <w:sz w:val="24"/>
        </w:rPr>
        <w:t xml:space="preserve"> </w:t>
      </w:r>
      <w:r>
        <w:rPr>
          <w:sz w:val="24"/>
        </w:rPr>
        <w:t>строительства.</w:t>
      </w:r>
      <w:r>
        <w:rPr>
          <w:spacing w:val="-10"/>
          <w:sz w:val="24"/>
        </w:rPr>
        <w:t xml:space="preserve"> </w:t>
      </w: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этом</w:t>
      </w:r>
      <w:r>
        <w:rPr>
          <w:spacing w:val="-10"/>
          <w:sz w:val="24"/>
        </w:rPr>
        <w:t xml:space="preserve"> </w:t>
      </w:r>
      <w:r>
        <w:rPr>
          <w:sz w:val="24"/>
        </w:rPr>
        <w:t>риск</w:t>
      </w:r>
      <w:r>
        <w:rPr>
          <w:spacing w:val="-10"/>
          <w:sz w:val="24"/>
        </w:rPr>
        <w:t xml:space="preserve"> </w:t>
      </w:r>
      <w:r>
        <w:rPr>
          <w:sz w:val="24"/>
        </w:rPr>
        <w:t>случайной гибели Объекта долевого строительства признается перешедшим к УЧАСТНИКУ ДОЛЕВОГО СТРОИТЕЛЬСТВА со дня составления вышеуказанного одностороннего акта о передаче Объекта долевого строительства.</w:t>
      </w:r>
    </w:p>
    <w:p w14:paraId="12553C50" w14:textId="77777777" w:rsidR="004805F5" w:rsidRDefault="004805F5">
      <w:pPr>
        <w:pStyle w:val="a3"/>
        <w:ind w:left="0"/>
        <w:jc w:val="left"/>
      </w:pPr>
    </w:p>
    <w:p w14:paraId="6AF7908B" w14:textId="77777777" w:rsidR="004805F5" w:rsidRDefault="00AC5588">
      <w:pPr>
        <w:pStyle w:val="a4"/>
        <w:numPr>
          <w:ilvl w:val="1"/>
          <w:numId w:val="6"/>
        </w:numPr>
        <w:tabs>
          <w:tab w:val="left" w:pos="851"/>
        </w:tabs>
        <w:ind w:right="137"/>
        <w:jc w:val="both"/>
        <w:rPr>
          <w:sz w:val="24"/>
        </w:rPr>
      </w:pPr>
      <w:r>
        <w:rPr>
          <w:sz w:val="24"/>
        </w:rPr>
        <w:t>Если УЧАСТНИК ДОЛЕВОГО СТРОИТЕЛЬСТВА при выявлении недостатков Объекта долевого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строительства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права</w:t>
      </w:r>
      <w:r>
        <w:rPr>
          <w:spacing w:val="-1"/>
          <w:sz w:val="24"/>
        </w:rPr>
        <w:t xml:space="preserve"> </w:t>
      </w:r>
      <w:r>
        <w:rPr>
          <w:sz w:val="24"/>
        </w:rPr>
        <w:t>выбирает</w:t>
      </w:r>
      <w:r>
        <w:rPr>
          <w:spacing w:val="-1"/>
          <w:sz w:val="24"/>
        </w:rPr>
        <w:t xml:space="preserve"> </w:t>
      </w:r>
      <w:r>
        <w:rPr>
          <w:sz w:val="24"/>
        </w:rPr>
        <w:t>безвозмездное устранение</w:t>
      </w:r>
      <w:r>
        <w:rPr>
          <w:spacing w:val="-9"/>
          <w:sz w:val="24"/>
        </w:rPr>
        <w:t xml:space="preserve"> </w:t>
      </w:r>
      <w:r>
        <w:rPr>
          <w:sz w:val="24"/>
        </w:rPr>
        <w:t>ЗАСТРОЙЩИКОМ</w:t>
      </w:r>
      <w:r>
        <w:rPr>
          <w:spacing w:val="-9"/>
          <w:sz w:val="24"/>
        </w:rPr>
        <w:t xml:space="preserve"> </w:t>
      </w:r>
      <w:r>
        <w:rPr>
          <w:sz w:val="24"/>
        </w:rPr>
        <w:t>недостатков,</w:t>
      </w:r>
      <w:r>
        <w:rPr>
          <w:spacing w:val="-9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9"/>
          <w:sz w:val="24"/>
        </w:rPr>
        <w:t xml:space="preserve"> </w:t>
      </w:r>
      <w:r>
        <w:rPr>
          <w:sz w:val="24"/>
        </w:rPr>
        <w:t>составляют</w:t>
      </w:r>
      <w:r>
        <w:rPr>
          <w:spacing w:val="-9"/>
          <w:sz w:val="24"/>
        </w:rPr>
        <w:t xml:space="preserve"> </w:t>
      </w:r>
      <w:r>
        <w:rPr>
          <w:sz w:val="24"/>
        </w:rPr>
        <w:t>Акт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указывают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нем срок устранения выявленных недостатков, не превышающий 45 (Сорок пять) дней.</w:t>
      </w:r>
    </w:p>
    <w:p w14:paraId="36710947" w14:textId="77777777" w:rsidR="004805F5" w:rsidRDefault="00AC5588">
      <w:pPr>
        <w:pStyle w:val="a3"/>
        <w:ind w:right="138"/>
      </w:pPr>
      <w:r>
        <w:t>В случае нарушения срока устранения недостатков (дефектов) Объекта долевого строительства, установленного настоящим пунктом, ЗАСТРОЙЩИК уплачивает УЧАСТНИКУ ДОЛЕВОГО СТРОИТЕЛЬСТВА за каждый день просрочки неустойку, размер неустойки (пени) рассчитывается в соответствии с действующим законодательством от стоимости расходов, необходимых для устранения такого недостатка (дефекта).</w:t>
      </w:r>
    </w:p>
    <w:p w14:paraId="297DA81C" w14:textId="77777777" w:rsidR="004805F5" w:rsidRDefault="00AC5588">
      <w:pPr>
        <w:pStyle w:val="a4"/>
        <w:numPr>
          <w:ilvl w:val="1"/>
          <w:numId w:val="6"/>
        </w:numPr>
        <w:tabs>
          <w:tab w:val="left" w:pos="851"/>
        </w:tabs>
        <w:jc w:val="both"/>
        <w:rPr>
          <w:sz w:val="24"/>
        </w:rPr>
      </w:pPr>
      <w:r>
        <w:rPr>
          <w:sz w:val="24"/>
        </w:rPr>
        <w:t>Подписание Передаточного акта не может быть поставлено в зависимость от уплаты Сторонами неустойки, предусмотренной настоящим Договором.</w:t>
      </w:r>
    </w:p>
    <w:p w14:paraId="54A7004E" w14:textId="77777777" w:rsidR="004805F5" w:rsidRDefault="004805F5">
      <w:pPr>
        <w:pStyle w:val="a4"/>
        <w:rPr>
          <w:sz w:val="24"/>
        </w:rPr>
        <w:sectPr w:rsidR="004805F5">
          <w:pgSz w:w="11910" w:h="16840"/>
          <w:pgMar w:top="1040" w:right="708" w:bottom="1460" w:left="992" w:header="0" w:footer="1263" w:gutter="0"/>
          <w:cols w:space="720"/>
        </w:sectPr>
      </w:pPr>
    </w:p>
    <w:p w14:paraId="25C38AC7" w14:textId="77777777" w:rsidR="004805F5" w:rsidRDefault="00AC5588">
      <w:pPr>
        <w:pStyle w:val="1"/>
        <w:numPr>
          <w:ilvl w:val="0"/>
          <w:numId w:val="6"/>
        </w:numPr>
        <w:tabs>
          <w:tab w:val="left" w:pos="4069"/>
        </w:tabs>
        <w:spacing w:before="73"/>
        <w:ind w:left="4069"/>
        <w:jc w:val="left"/>
      </w:pPr>
      <w:r>
        <w:lastRenderedPageBreak/>
        <w:t>ГАРАНТИИ</w:t>
      </w:r>
      <w:r>
        <w:rPr>
          <w:spacing w:val="-5"/>
        </w:rPr>
        <w:t xml:space="preserve"> </w:t>
      </w:r>
      <w:r>
        <w:rPr>
          <w:spacing w:val="-2"/>
        </w:rPr>
        <w:t>КАЧЕСТВА</w:t>
      </w:r>
    </w:p>
    <w:p w14:paraId="59AFB0FC" w14:textId="77777777" w:rsidR="004805F5" w:rsidRDefault="00AC5588">
      <w:pPr>
        <w:pStyle w:val="a4"/>
        <w:numPr>
          <w:ilvl w:val="1"/>
          <w:numId w:val="6"/>
        </w:numPr>
        <w:tabs>
          <w:tab w:val="left" w:pos="851"/>
        </w:tabs>
        <w:ind w:right="137"/>
        <w:jc w:val="both"/>
        <w:rPr>
          <w:sz w:val="24"/>
        </w:rPr>
      </w:pPr>
      <w:r>
        <w:rPr>
          <w:sz w:val="24"/>
        </w:rPr>
        <w:t xml:space="preserve">Стороны исходят из того, что свидетельством качества Объекта долевого строительства, соответствия его проекту, строительно-техническим нормам и правилам, является Разрешение на ввод Объекта недвижимости в эксплуатацию, выданное в установленном </w:t>
      </w:r>
      <w:r>
        <w:rPr>
          <w:spacing w:val="-2"/>
          <w:sz w:val="24"/>
        </w:rPr>
        <w:t>порядке.</w:t>
      </w:r>
    </w:p>
    <w:p w14:paraId="44259255" w14:textId="77777777" w:rsidR="004805F5" w:rsidRDefault="00AC5588">
      <w:pPr>
        <w:pStyle w:val="a4"/>
        <w:numPr>
          <w:ilvl w:val="1"/>
          <w:numId w:val="6"/>
        </w:numPr>
        <w:tabs>
          <w:tab w:val="left" w:pos="851"/>
        </w:tabs>
        <w:jc w:val="both"/>
        <w:rPr>
          <w:sz w:val="24"/>
        </w:rPr>
      </w:pPr>
      <w:r>
        <w:rPr>
          <w:sz w:val="24"/>
        </w:rPr>
        <w:t>Гарантийный срок для Объекта долевого строительства, за исключением технологического и инженерного оборудования, входящего в состав Объекта долевого строительства, составляет 3 (Три) года со дня передачи Объекта долевого строительства. Гарантийный срок на технологическое и инженерное оборудование, входящее в состав Объекта долевого строительства, составляет 3 (Три) года со дня подписания первого Передаточного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акта.</w:t>
      </w:r>
      <w:r>
        <w:rPr>
          <w:spacing w:val="40"/>
          <w:sz w:val="24"/>
        </w:rPr>
        <w:t xml:space="preserve"> </w:t>
      </w:r>
      <w:r>
        <w:rPr>
          <w:sz w:val="24"/>
        </w:rPr>
        <w:t>Гарантийный</w:t>
      </w:r>
      <w:r>
        <w:rPr>
          <w:spacing w:val="-1"/>
          <w:sz w:val="24"/>
        </w:rPr>
        <w:t xml:space="preserve"> </w:t>
      </w:r>
      <w:r>
        <w:rPr>
          <w:sz w:val="24"/>
        </w:rPr>
        <w:t>срок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отделочные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(Один)</w:t>
      </w:r>
      <w:r>
        <w:rPr>
          <w:spacing w:val="-1"/>
          <w:sz w:val="24"/>
        </w:rPr>
        <w:t xml:space="preserve"> </w:t>
      </w:r>
      <w:r>
        <w:rPr>
          <w:sz w:val="24"/>
        </w:rPr>
        <w:t>год</w:t>
      </w:r>
      <w:r>
        <w:rPr>
          <w:spacing w:val="-1"/>
          <w:sz w:val="24"/>
        </w:rPr>
        <w:t xml:space="preserve"> </w:t>
      </w:r>
      <w:r>
        <w:rPr>
          <w:sz w:val="24"/>
        </w:rPr>
        <w:t>и начинает исчисляться с момента подписания Передаточного акта.</w:t>
      </w:r>
    </w:p>
    <w:p w14:paraId="706B9819" w14:textId="77777777" w:rsidR="004805F5" w:rsidRDefault="00AC5588">
      <w:pPr>
        <w:pStyle w:val="a4"/>
        <w:numPr>
          <w:ilvl w:val="1"/>
          <w:numId w:val="6"/>
        </w:numPr>
        <w:tabs>
          <w:tab w:val="left" w:pos="851"/>
        </w:tabs>
        <w:jc w:val="both"/>
        <w:rPr>
          <w:sz w:val="24"/>
        </w:rPr>
      </w:pPr>
      <w:r>
        <w:rPr>
          <w:sz w:val="24"/>
        </w:rPr>
        <w:t>При</w:t>
      </w:r>
      <w:r>
        <w:rPr>
          <w:spacing w:val="-13"/>
          <w:sz w:val="24"/>
        </w:rPr>
        <w:t xml:space="preserve"> </w:t>
      </w:r>
      <w:r>
        <w:rPr>
          <w:sz w:val="24"/>
        </w:rPr>
        <w:t>выявлении</w:t>
      </w:r>
      <w:r>
        <w:rPr>
          <w:spacing w:val="-13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-13"/>
          <w:sz w:val="24"/>
        </w:rPr>
        <w:t xml:space="preserve"> </w:t>
      </w:r>
      <w:r>
        <w:rPr>
          <w:sz w:val="24"/>
        </w:rPr>
        <w:t>ДОЛЕВОГО</w:t>
      </w:r>
      <w:r>
        <w:rPr>
          <w:spacing w:val="-13"/>
          <w:sz w:val="24"/>
        </w:rPr>
        <w:t xml:space="preserve"> </w:t>
      </w:r>
      <w:r>
        <w:rPr>
          <w:sz w:val="24"/>
        </w:rPr>
        <w:t>СТРОИТЕЛЬСТВА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гарантийного срока недостатков в Объекте долевого строительства УЧАСТНИК ДОЛЕВОГО СТРОИТЕЛЬСТВА руководствуясь ч. 2 ст. 7 ФЗ No 214-ФЗ вправе по своему выбору: либо</w:t>
      </w:r>
      <w:r>
        <w:rPr>
          <w:spacing w:val="-5"/>
          <w:sz w:val="24"/>
        </w:rPr>
        <w:t xml:space="preserve"> </w:t>
      </w:r>
      <w:r>
        <w:rPr>
          <w:sz w:val="24"/>
        </w:rPr>
        <w:t>потребовать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ЗАСТРОЙЩИКА</w:t>
      </w:r>
      <w:r>
        <w:rPr>
          <w:spacing w:val="-5"/>
          <w:sz w:val="24"/>
        </w:rPr>
        <w:t xml:space="preserve"> </w:t>
      </w:r>
      <w:r>
        <w:rPr>
          <w:sz w:val="24"/>
        </w:rPr>
        <w:t>безвозмездного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устранения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срок,</w:t>
      </w:r>
      <w:r>
        <w:rPr>
          <w:spacing w:val="-5"/>
          <w:sz w:val="24"/>
        </w:rPr>
        <w:t xml:space="preserve"> </w:t>
      </w:r>
      <w:r>
        <w:rPr>
          <w:sz w:val="24"/>
        </w:rPr>
        <w:t>не превышающий 45 (Сорок пять) дней, с даты Акта обследования, подписанного Сторонами,</w:t>
      </w:r>
      <w:r>
        <w:rPr>
          <w:spacing w:val="-2"/>
          <w:sz w:val="24"/>
        </w:rPr>
        <w:t xml:space="preserve"> </w:t>
      </w:r>
      <w:r>
        <w:rPr>
          <w:sz w:val="24"/>
        </w:rPr>
        <w:t>либо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привлечением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третьих</w:t>
      </w:r>
      <w:r>
        <w:rPr>
          <w:spacing w:val="-2"/>
          <w:sz w:val="24"/>
        </w:rPr>
        <w:t xml:space="preserve"> </w:t>
      </w:r>
      <w:r>
        <w:rPr>
          <w:sz w:val="24"/>
        </w:rPr>
        <w:t>лиц</w:t>
      </w:r>
      <w:r>
        <w:rPr>
          <w:spacing w:val="-2"/>
          <w:sz w:val="24"/>
        </w:rPr>
        <w:t xml:space="preserve"> </w:t>
      </w:r>
      <w:r>
        <w:rPr>
          <w:sz w:val="24"/>
        </w:rPr>
        <w:t>устранить</w:t>
      </w:r>
      <w:r>
        <w:rPr>
          <w:spacing w:val="-2"/>
          <w:sz w:val="24"/>
        </w:rPr>
        <w:t xml:space="preserve"> </w:t>
      </w:r>
      <w:r>
        <w:rPr>
          <w:sz w:val="24"/>
        </w:rPr>
        <w:t>недостатки, в таком случае УЧАСТНИК ДОЛЕВОГО СТРОИТЕЛЬСТВА до начала устранения недостатков направляет ЗАСТРОЙЩИКУ через Личный кабинет УЧАСТНИКА ДОЛЕВОГО СТРОИТЕЛЬСТВА уведомление об этом, обеспечивает доступ ЗАСТРОЙЩИКА в Объект долевого строительства для совместной оценки и фиксации объема материалов и иных изделий, необходимых для устранения недостатков, путем подписания комиссионного акта обследования, а ЗАСТРОЙЩИК обязан в течение 45 календарных</w:t>
      </w:r>
      <w:r>
        <w:rPr>
          <w:spacing w:val="-7"/>
          <w:sz w:val="24"/>
        </w:rPr>
        <w:t xml:space="preserve"> </w:t>
      </w:r>
      <w:r>
        <w:rPr>
          <w:sz w:val="24"/>
        </w:rPr>
        <w:t>дней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даты</w:t>
      </w:r>
      <w:r>
        <w:rPr>
          <w:spacing w:val="-7"/>
          <w:sz w:val="24"/>
        </w:rPr>
        <w:t xml:space="preserve"> </w:t>
      </w:r>
      <w:r>
        <w:rPr>
          <w:sz w:val="24"/>
        </w:rPr>
        <w:t>комиссионного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акта</w:t>
      </w:r>
      <w:r>
        <w:rPr>
          <w:spacing w:val="-7"/>
          <w:sz w:val="24"/>
        </w:rPr>
        <w:t xml:space="preserve"> </w:t>
      </w:r>
      <w:r>
        <w:rPr>
          <w:sz w:val="24"/>
        </w:rPr>
        <w:t>обследования,</w:t>
      </w:r>
      <w:r>
        <w:rPr>
          <w:spacing w:val="-7"/>
          <w:sz w:val="24"/>
        </w:rPr>
        <w:t xml:space="preserve"> </w:t>
      </w:r>
      <w:r>
        <w:rPr>
          <w:sz w:val="24"/>
        </w:rPr>
        <w:t>предоставить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УЧАСТНИКУ ДОЛЕВОГО</w:t>
      </w:r>
      <w:r>
        <w:rPr>
          <w:spacing w:val="-8"/>
          <w:sz w:val="24"/>
        </w:rPr>
        <w:t xml:space="preserve"> </w:t>
      </w:r>
      <w:r>
        <w:rPr>
          <w:sz w:val="24"/>
        </w:rPr>
        <w:t>СТРОИТЕЛЬСТВА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иные</w:t>
      </w:r>
      <w:r>
        <w:rPr>
          <w:spacing w:val="-8"/>
          <w:sz w:val="24"/>
        </w:rPr>
        <w:t xml:space="preserve"> </w:t>
      </w:r>
      <w:r>
        <w:rPr>
          <w:sz w:val="24"/>
        </w:rPr>
        <w:t>изделия,</w:t>
      </w:r>
      <w:r>
        <w:rPr>
          <w:spacing w:val="-8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8"/>
          <w:sz w:val="24"/>
        </w:rPr>
        <w:t xml:space="preserve"> </w:t>
      </w:r>
      <w:r>
        <w:rPr>
          <w:sz w:val="24"/>
        </w:rPr>
        <w:t>были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использованы при производстве отделочных работ в Объекте долевого строительства, указанные в "Каталоге материалов и иных изделий, применяемых при производстве отделочных работ", являющимся приложением к Инструкции по эксплуатации Объекта долевого строительства, размещенном в Личном кабинете УЧАСТНИКА ДОЛЕВОГО СТРОИТЕЛЬСТВА,</w:t>
      </w:r>
      <w:r>
        <w:rPr>
          <w:spacing w:val="-8"/>
          <w:sz w:val="24"/>
        </w:rPr>
        <w:t xml:space="preserve"> </w:t>
      </w:r>
      <w:r>
        <w:rPr>
          <w:sz w:val="24"/>
        </w:rPr>
        <w:t>либо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аналоги</w:t>
      </w:r>
      <w:r>
        <w:rPr>
          <w:spacing w:val="-8"/>
          <w:sz w:val="24"/>
        </w:rPr>
        <w:t xml:space="preserve"> </w:t>
      </w:r>
      <w:r>
        <w:rPr>
          <w:sz w:val="24"/>
        </w:rPr>
        <w:t>того</w:t>
      </w:r>
      <w:r>
        <w:rPr>
          <w:spacing w:val="-8"/>
          <w:sz w:val="24"/>
        </w:rPr>
        <w:t xml:space="preserve"> </w:t>
      </w:r>
      <w:r>
        <w:rPr>
          <w:sz w:val="24"/>
        </w:rPr>
        <w:t>же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-8"/>
          <w:sz w:val="24"/>
        </w:rPr>
        <w:t xml:space="preserve"> </w:t>
      </w:r>
      <w:r>
        <w:rPr>
          <w:sz w:val="24"/>
        </w:rPr>
        <w:t>указанном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комиссионном акте обследования, и возместить понесенные УЧАСТНИКОМ ДОЛЕВОГО СТРОИТЕЛЬСТВА</w:t>
      </w:r>
      <w:r>
        <w:rPr>
          <w:spacing w:val="-8"/>
          <w:sz w:val="24"/>
        </w:rPr>
        <w:t xml:space="preserve"> </w:t>
      </w:r>
      <w:r>
        <w:rPr>
          <w:sz w:val="24"/>
        </w:rPr>
        <w:t>расходы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вычетом</w:t>
      </w:r>
      <w:r>
        <w:rPr>
          <w:spacing w:val="-8"/>
          <w:sz w:val="24"/>
        </w:rPr>
        <w:t xml:space="preserve"> </w:t>
      </w:r>
      <w:r>
        <w:rPr>
          <w:sz w:val="24"/>
        </w:rPr>
        <w:t>стоимости</w:t>
      </w:r>
      <w:r>
        <w:rPr>
          <w:spacing w:val="-8"/>
          <w:sz w:val="24"/>
        </w:rPr>
        <w:t xml:space="preserve"> </w:t>
      </w:r>
      <w:r>
        <w:rPr>
          <w:sz w:val="24"/>
        </w:rPr>
        <w:t>предоставленных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ЗАСТРОЙЩИКОМ материалов и иных изделий , либо УЧАСТНИК ДОЛЕВОГО СТРОИТЕЛЬСТВА вправе потребовать соразмерного уменьшения цены Договора за вычетом стоимости предоставленных ЗАСТРОЙЩИКОМ материалов и иных изделий , в таком случае УЧАСТНИК</w:t>
      </w:r>
      <w:r>
        <w:rPr>
          <w:spacing w:val="44"/>
          <w:sz w:val="24"/>
        </w:rPr>
        <w:t xml:space="preserve">  </w:t>
      </w:r>
      <w:r>
        <w:rPr>
          <w:sz w:val="24"/>
        </w:rPr>
        <w:t>ДОЛЕВОГО</w:t>
      </w:r>
      <w:r>
        <w:rPr>
          <w:spacing w:val="44"/>
          <w:sz w:val="24"/>
        </w:rPr>
        <w:t xml:space="preserve">  </w:t>
      </w:r>
      <w:r>
        <w:rPr>
          <w:sz w:val="24"/>
        </w:rPr>
        <w:t>СТРОИТЕЛЬСТВА</w:t>
      </w:r>
      <w:r>
        <w:rPr>
          <w:spacing w:val="45"/>
          <w:sz w:val="24"/>
        </w:rPr>
        <w:t xml:space="preserve">  </w:t>
      </w:r>
      <w:r>
        <w:rPr>
          <w:sz w:val="24"/>
        </w:rPr>
        <w:t>направляет</w:t>
      </w:r>
      <w:r>
        <w:rPr>
          <w:spacing w:val="44"/>
          <w:sz w:val="24"/>
        </w:rPr>
        <w:t xml:space="preserve">  </w:t>
      </w:r>
      <w:r>
        <w:rPr>
          <w:sz w:val="24"/>
        </w:rPr>
        <w:t>ЗАСТРОЙЩИКУ</w:t>
      </w:r>
      <w:r>
        <w:rPr>
          <w:spacing w:val="44"/>
          <w:sz w:val="24"/>
        </w:rPr>
        <w:t xml:space="preserve">  </w:t>
      </w:r>
      <w:r>
        <w:rPr>
          <w:spacing w:val="-4"/>
          <w:sz w:val="24"/>
        </w:rPr>
        <w:t>через</w:t>
      </w:r>
    </w:p>
    <w:p w14:paraId="6AB6F363" w14:textId="77777777" w:rsidR="004805F5" w:rsidRDefault="00AC5588">
      <w:pPr>
        <w:pStyle w:val="a3"/>
        <w:ind w:right="138"/>
      </w:pPr>
      <w:r>
        <w:t>Личный кабинет УЧАСТНИКА ДОЛЕВОГО СТРОИТЕЛЬСТВА уведомление об этом, обеспечивает доступ ЗАСТРОЙЩИКА в Объект долевого строительства для совместной оценки и фиксации объема материалов и иных изделий, необходимых для устранения недостатков, путем подписания комиссионного акта обследования, а ЗАСТРОЙЩИК обязан в течение 45 календарных дней с даты комиссионного акта обследования, предоставить</w:t>
      </w:r>
      <w:r>
        <w:rPr>
          <w:spacing w:val="-5"/>
        </w:rPr>
        <w:t xml:space="preserve"> </w:t>
      </w:r>
      <w:r>
        <w:t>УЧАСТНИКУ</w:t>
      </w:r>
      <w:r>
        <w:rPr>
          <w:spacing w:val="-5"/>
        </w:rPr>
        <w:t xml:space="preserve"> </w:t>
      </w:r>
      <w:r>
        <w:t>ДОЛЕВОГО</w:t>
      </w:r>
      <w:r>
        <w:rPr>
          <w:spacing w:val="-5"/>
        </w:rPr>
        <w:t xml:space="preserve"> </w:t>
      </w:r>
      <w:r>
        <w:t>СТРОИТЕЛЬСТВА</w:t>
      </w:r>
      <w:r>
        <w:rPr>
          <w:spacing w:val="-5"/>
        </w:rPr>
        <w:t xml:space="preserve"> </w:t>
      </w:r>
      <w:r>
        <w:t>материалы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иные</w:t>
      </w:r>
      <w:r>
        <w:rPr>
          <w:spacing w:val="-5"/>
        </w:rPr>
        <w:t xml:space="preserve"> </w:t>
      </w:r>
      <w:r>
        <w:t>изделия, которые были использованы при производстве отделочных работ в Объекте долевого строительства, в объеме указанном в комиссионном акте обследования.</w:t>
      </w:r>
    </w:p>
    <w:p w14:paraId="07A403FF" w14:textId="77777777" w:rsidR="004805F5" w:rsidRDefault="00AC5588">
      <w:pPr>
        <w:pStyle w:val="a4"/>
        <w:numPr>
          <w:ilvl w:val="1"/>
          <w:numId w:val="6"/>
        </w:numPr>
        <w:tabs>
          <w:tab w:val="left" w:pos="851"/>
        </w:tabs>
        <w:jc w:val="both"/>
        <w:rPr>
          <w:sz w:val="24"/>
        </w:rPr>
      </w:pPr>
      <w:r>
        <w:rPr>
          <w:sz w:val="24"/>
        </w:rPr>
        <w:t>Если УЧАСТНИК ДОЛЕВОГО СТРОИТЕЛЬСТВА в качестве способа защиты своего права выбирает взыскание стоимости расходов на устранение недостатков, с учетом стоимости материалов и иных изделий, в объеме необходимом для устранения таких недостатков,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указанная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стоимость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рассчитывается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из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среднерыночной</w:t>
      </w:r>
    </w:p>
    <w:p w14:paraId="3A39F7BF" w14:textId="77777777" w:rsidR="004805F5" w:rsidRDefault="004805F5">
      <w:pPr>
        <w:pStyle w:val="a4"/>
        <w:rPr>
          <w:sz w:val="24"/>
        </w:rPr>
        <w:sectPr w:rsidR="004805F5">
          <w:pgSz w:w="11910" w:h="16840"/>
          <w:pgMar w:top="1320" w:right="708" w:bottom="1460" w:left="992" w:header="0" w:footer="1263" w:gutter="0"/>
          <w:cols w:space="720"/>
        </w:sectPr>
      </w:pPr>
    </w:p>
    <w:p w14:paraId="5CE2375F" w14:textId="77777777" w:rsidR="004805F5" w:rsidRDefault="00AC5588">
      <w:pPr>
        <w:pStyle w:val="a3"/>
        <w:spacing w:before="77"/>
        <w:ind w:right="139"/>
      </w:pPr>
      <w:r>
        <w:lastRenderedPageBreak/>
        <w:t>стоимости</w:t>
      </w:r>
      <w:r>
        <w:rPr>
          <w:spacing w:val="-15"/>
        </w:rPr>
        <w:t xml:space="preserve"> </w:t>
      </w:r>
      <w:r>
        <w:t>материалов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иных</w:t>
      </w:r>
      <w:r>
        <w:rPr>
          <w:spacing w:val="-15"/>
        </w:rPr>
        <w:t xml:space="preserve"> </w:t>
      </w:r>
      <w:r>
        <w:t>изделий,</w:t>
      </w:r>
      <w:r>
        <w:rPr>
          <w:spacing w:val="-15"/>
        </w:rPr>
        <w:t xml:space="preserve"> </w:t>
      </w:r>
      <w:r>
        <w:t>указанных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Инструкции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эксплуатации</w:t>
      </w:r>
      <w:r>
        <w:rPr>
          <w:spacing w:val="-15"/>
        </w:rPr>
        <w:t xml:space="preserve"> </w:t>
      </w:r>
      <w:r>
        <w:t>Объекта долевого строительства.</w:t>
      </w:r>
    </w:p>
    <w:p w14:paraId="6D73214F" w14:textId="77777777" w:rsidR="004805F5" w:rsidRDefault="00AC5588">
      <w:pPr>
        <w:pStyle w:val="a4"/>
        <w:numPr>
          <w:ilvl w:val="1"/>
          <w:numId w:val="6"/>
        </w:numPr>
        <w:tabs>
          <w:tab w:val="left" w:pos="851"/>
          <w:tab w:val="left" w:pos="910"/>
        </w:tabs>
        <w:jc w:val="both"/>
        <w:rPr>
          <w:sz w:val="24"/>
        </w:rPr>
      </w:pPr>
      <w:r>
        <w:rPr>
          <w:sz w:val="24"/>
        </w:rPr>
        <w:t>Если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УЧАСТНИК ДОЛЕВОГО СТРОИТЕЛЬСТВА выберет в качестве способа защиты своего</w:t>
      </w:r>
      <w:r>
        <w:rPr>
          <w:spacing w:val="-12"/>
          <w:sz w:val="24"/>
        </w:rPr>
        <w:t xml:space="preserve"> </w:t>
      </w:r>
      <w:r>
        <w:rPr>
          <w:sz w:val="24"/>
        </w:rPr>
        <w:t>права</w:t>
      </w:r>
      <w:r>
        <w:rPr>
          <w:spacing w:val="-12"/>
          <w:sz w:val="24"/>
        </w:rPr>
        <w:t xml:space="preserve"> </w:t>
      </w:r>
      <w:r>
        <w:rPr>
          <w:sz w:val="24"/>
        </w:rPr>
        <w:t>соразмерное</w:t>
      </w:r>
      <w:r>
        <w:rPr>
          <w:spacing w:val="-12"/>
          <w:sz w:val="24"/>
        </w:rPr>
        <w:t xml:space="preserve"> </w:t>
      </w:r>
      <w:r>
        <w:rPr>
          <w:sz w:val="24"/>
        </w:rPr>
        <w:t>уменьшения</w:t>
      </w:r>
      <w:r>
        <w:rPr>
          <w:spacing w:val="-12"/>
          <w:sz w:val="24"/>
        </w:rPr>
        <w:t xml:space="preserve"> </w:t>
      </w:r>
      <w:r>
        <w:rPr>
          <w:sz w:val="24"/>
        </w:rPr>
        <w:t>Цены</w:t>
      </w:r>
      <w:r>
        <w:rPr>
          <w:spacing w:val="-12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12"/>
          <w:sz w:val="24"/>
        </w:rPr>
        <w:t xml:space="preserve"> </w:t>
      </w:r>
      <w:r>
        <w:rPr>
          <w:sz w:val="24"/>
        </w:rPr>
        <w:t>или</w:t>
      </w:r>
      <w:r>
        <w:rPr>
          <w:spacing w:val="-12"/>
          <w:sz w:val="24"/>
        </w:rPr>
        <w:t xml:space="preserve"> </w:t>
      </w:r>
      <w:r>
        <w:rPr>
          <w:sz w:val="24"/>
        </w:rPr>
        <w:t>возмещение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2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-12"/>
          <w:sz w:val="24"/>
        </w:rPr>
        <w:t xml:space="preserve"> </w:t>
      </w:r>
      <w:r>
        <w:rPr>
          <w:sz w:val="24"/>
        </w:rPr>
        <w:t>на устранение недостатков, с заменой материалов и иных изделий на новые стоимостью согласно п. 6.4 настоящего Договора, то подлежащие замене материалы и иные изделия должны быть демонтированы УЧАСТНИКОМ ДОЛЕВОГО СТРОИТЕЛЬСТВА и возвращены ЗАСТРОЙЩИКУ после получения компенсации УЧАСТНИКОМ ДОЛЕВОГО</w:t>
      </w:r>
      <w:r>
        <w:rPr>
          <w:spacing w:val="-8"/>
          <w:sz w:val="24"/>
        </w:rPr>
        <w:t xml:space="preserve"> </w:t>
      </w:r>
      <w:r>
        <w:rPr>
          <w:sz w:val="24"/>
        </w:rPr>
        <w:t>СТРОИТЕЛЬСТВА.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УЧАСТНИК</w:t>
      </w:r>
      <w:r>
        <w:rPr>
          <w:spacing w:val="-8"/>
          <w:sz w:val="24"/>
        </w:rPr>
        <w:t xml:space="preserve"> </w:t>
      </w:r>
      <w:r>
        <w:rPr>
          <w:sz w:val="24"/>
        </w:rPr>
        <w:t>ДОЛЕВОГО</w:t>
      </w:r>
      <w:r>
        <w:rPr>
          <w:spacing w:val="-7"/>
          <w:sz w:val="24"/>
        </w:rPr>
        <w:t xml:space="preserve"> </w:t>
      </w:r>
      <w:r>
        <w:rPr>
          <w:sz w:val="24"/>
        </w:rPr>
        <w:t>СТРОИТЕЛЬСТВА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срок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</w:p>
    <w:p w14:paraId="74D1BFD1" w14:textId="77777777" w:rsidR="004805F5" w:rsidRDefault="00AC5588">
      <w:pPr>
        <w:pStyle w:val="a3"/>
        <w:ind w:right="138"/>
      </w:pPr>
      <w:r>
        <w:t xml:space="preserve">позднее 5 (Пяти) дней с даты получения компенсации направляет ЗАСТРОЙЩИКУ уведомление на электронную почту </w:t>
      </w:r>
      <w:hyperlink r:id="rId10">
        <w:r>
          <w:t>info@pik.ru</w:t>
        </w:r>
      </w:hyperlink>
      <w:r>
        <w:t xml:space="preserve"> о готовности передать демонтированные материалы и иные изделия, Стороны согласовывают дату, способ передачи и перечень передаваемых</w:t>
      </w:r>
      <w:r>
        <w:rPr>
          <w:spacing w:val="-15"/>
        </w:rPr>
        <w:t xml:space="preserve"> </w:t>
      </w:r>
      <w:r>
        <w:t>демонтированных</w:t>
      </w:r>
      <w:r>
        <w:rPr>
          <w:spacing w:val="-15"/>
        </w:rPr>
        <w:t xml:space="preserve"> </w:t>
      </w:r>
      <w:r>
        <w:t>материалов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иных</w:t>
      </w:r>
      <w:r>
        <w:rPr>
          <w:spacing w:val="-15"/>
        </w:rPr>
        <w:t xml:space="preserve"> </w:t>
      </w:r>
      <w:r>
        <w:t>изделий</w:t>
      </w:r>
      <w:r>
        <w:rPr>
          <w:spacing w:val="-15"/>
        </w:rPr>
        <w:t xml:space="preserve"> </w:t>
      </w:r>
      <w:r>
        <w:t>путем</w:t>
      </w:r>
      <w:r>
        <w:rPr>
          <w:spacing w:val="-15"/>
        </w:rPr>
        <w:t xml:space="preserve"> </w:t>
      </w:r>
      <w:r>
        <w:t>обмена</w:t>
      </w:r>
      <w:r>
        <w:rPr>
          <w:spacing w:val="-15"/>
        </w:rPr>
        <w:t xml:space="preserve"> </w:t>
      </w:r>
      <w:r>
        <w:t>электронными письмами.</w:t>
      </w:r>
      <w:r>
        <w:rPr>
          <w:spacing w:val="-12"/>
        </w:rPr>
        <w:t xml:space="preserve"> </w:t>
      </w:r>
      <w:r>
        <w:t>ЗАСТРОЙЩИК</w:t>
      </w:r>
      <w:r>
        <w:rPr>
          <w:spacing w:val="-12"/>
        </w:rPr>
        <w:t xml:space="preserve"> </w:t>
      </w:r>
      <w:r>
        <w:t>вправе</w:t>
      </w:r>
      <w:r>
        <w:rPr>
          <w:spacing w:val="-12"/>
        </w:rPr>
        <w:t xml:space="preserve"> </w:t>
      </w:r>
      <w:r>
        <w:t>отказаться</w:t>
      </w:r>
      <w:r>
        <w:rPr>
          <w:spacing w:val="-12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получения</w:t>
      </w:r>
      <w:r>
        <w:rPr>
          <w:spacing w:val="-12"/>
        </w:rPr>
        <w:t xml:space="preserve"> </w:t>
      </w:r>
      <w:r>
        <w:t>демонтированных</w:t>
      </w:r>
      <w:r>
        <w:rPr>
          <w:spacing w:val="-12"/>
        </w:rPr>
        <w:t xml:space="preserve"> </w:t>
      </w:r>
      <w:r>
        <w:t xml:space="preserve">материалов и иных изделий, в этом случае УЧАСТНИК ДОЛЕВОГО СТРОИТЕЛЬСТВА вправе распорядиться демонтированными материалами и иными изделиями по своему </w:t>
      </w:r>
      <w:r>
        <w:rPr>
          <w:spacing w:val="-2"/>
        </w:rPr>
        <w:t>усмотрению.</w:t>
      </w:r>
    </w:p>
    <w:p w14:paraId="2DB8B953" w14:textId="77777777" w:rsidR="004805F5" w:rsidRDefault="00AC5588">
      <w:pPr>
        <w:pStyle w:val="1"/>
        <w:numPr>
          <w:ilvl w:val="0"/>
          <w:numId w:val="6"/>
        </w:numPr>
        <w:tabs>
          <w:tab w:val="left" w:pos="3503"/>
        </w:tabs>
        <w:spacing w:before="240"/>
        <w:ind w:left="3503"/>
        <w:jc w:val="left"/>
      </w:pPr>
      <w:r>
        <w:t xml:space="preserve">ОБЯЗАННОСТИ </w:t>
      </w:r>
      <w:r>
        <w:rPr>
          <w:spacing w:val="-2"/>
        </w:rPr>
        <w:t>ЗАСТРОЙЩИКА</w:t>
      </w:r>
    </w:p>
    <w:p w14:paraId="22AA7D7F" w14:textId="77777777" w:rsidR="004805F5" w:rsidRDefault="00AC5588">
      <w:pPr>
        <w:pStyle w:val="a4"/>
        <w:numPr>
          <w:ilvl w:val="1"/>
          <w:numId w:val="6"/>
        </w:numPr>
        <w:tabs>
          <w:tab w:val="left" w:pos="851"/>
        </w:tabs>
        <w:jc w:val="both"/>
        <w:rPr>
          <w:sz w:val="24"/>
        </w:rPr>
      </w:pPr>
      <w:r>
        <w:rPr>
          <w:sz w:val="24"/>
        </w:rPr>
        <w:t>По окончании строительства и получения ЗАСТРОЙЩИКОМ Разрешения на ввод Объекта недвижимости в эксплуатацию передать Объект долевого строительства УЧАСТНИКУ ДОЛЕВОГО СТРОИТЕЛЬСТВА по Передаточному акту при условии выполнения в полном объеме УЧАСТНИКОМ ДОЛЕВОГО СТРОИТЕЛЬСТВА своих обязательств по настоящему Договору.</w:t>
      </w:r>
    </w:p>
    <w:p w14:paraId="019D2A89" w14:textId="77777777" w:rsidR="004805F5" w:rsidRDefault="00AC5588">
      <w:pPr>
        <w:pStyle w:val="a4"/>
        <w:numPr>
          <w:ilvl w:val="1"/>
          <w:numId w:val="6"/>
        </w:numPr>
        <w:tabs>
          <w:tab w:val="left" w:pos="851"/>
        </w:tabs>
        <w:ind w:right="139"/>
        <w:jc w:val="both"/>
        <w:rPr>
          <w:sz w:val="24"/>
        </w:rPr>
      </w:pPr>
      <w:r>
        <w:rPr>
          <w:sz w:val="24"/>
        </w:rPr>
        <w:t>Направить УЧАСТНИКУ ДОЛЕВОГО СТРОИТЕЛЬСТВА уведомление о завершении строительства Объекта недвижимости и о готовности Объекта</w:t>
      </w:r>
      <w:r>
        <w:rPr>
          <w:spacing w:val="-3"/>
          <w:sz w:val="24"/>
        </w:rPr>
        <w:t xml:space="preserve"> </w:t>
      </w:r>
      <w:r>
        <w:rPr>
          <w:sz w:val="24"/>
        </w:rPr>
        <w:t>долевого строительства к передаче в порядке и в сроки, предусмотренные законодательством РФ.</w:t>
      </w:r>
    </w:p>
    <w:p w14:paraId="0575827F" w14:textId="77777777" w:rsidR="004805F5" w:rsidRDefault="004805F5">
      <w:pPr>
        <w:pStyle w:val="a3"/>
        <w:ind w:left="0"/>
        <w:jc w:val="left"/>
      </w:pPr>
    </w:p>
    <w:p w14:paraId="081BE283" w14:textId="77777777" w:rsidR="004805F5" w:rsidRDefault="00AC5588">
      <w:pPr>
        <w:pStyle w:val="1"/>
        <w:numPr>
          <w:ilvl w:val="0"/>
          <w:numId w:val="6"/>
        </w:numPr>
        <w:tabs>
          <w:tab w:val="left" w:pos="1851"/>
        </w:tabs>
        <w:ind w:left="1851"/>
        <w:jc w:val="left"/>
      </w:pPr>
      <w:r>
        <w:t>ОБЯЗАННОСТИ</w:t>
      </w:r>
      <w:r>
        <w:rPr>
          <w:spacing w:val="-5"/>
        </w:rPr>
        <w:t xml:space="preserve"> </w:t>
      </w:r>
      <w:r>
        <w:t>УЧАСТНИКА</w:t>
      </w:r>
      <w:r>
        <w:rPr>
          <w:spacing w:val="-4"/>
        </w:rPr>
        <w:t xml:space="preserve"> </w:t>
      </w:r>
      <w:r>
        <w:t>ДОЛЕВОГО</w:t>
      </w:r>
      <w:r>
        <w:rPr>
          <w:spacing w:val="-2"/>
        </w:rPr>
        <w:t xml:space="preserve"> СТРОИТЕЛЬСТВА</w:t>
      </w:r>
    </w:p>
    <w:p w14:paraId="30CD662F" w14:textId="77777777" w:rsidR="004805F5" w:rsidRDefault="00AC5588">
      <w:pPr>
        <w:pStyle w:val="a4"/>
        <w:numPr>
          <w:ilvl w:val="1"/>
          <w:numId w:val="6"/>
        </w:numPr>
        <w:tabs>
          <w:tab w:val="left" w:pos="850"/>
        </w:tabs>
        <w:ind w:left="850" w:right="0" w:hanging="708"/>
        <w:jc w:val="both"/>
        <w:rPr>
          <w:sz w:val="24"/>
        </w:rPr>
      </w:pPr>
      <w:r>
        <w:rPr>
          <w:sz w:val="24"/>
        </w:rPr>
        <w:t>Уплатить</w:t>
      </w:r>
      <w:r>
        <w:rPr>
          <w:spacing w:val="-3"/>
          <w:sz w:val="24"/>
        </w:rPr>
        <w:t xml:space="preserve"> </w:t>
      </w:r>
      <w:r>
        <w:rPr>
          <w:sz w:val="24"/>
        </w:rPr>
        <w:t>Цену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2"/>
          <w:sz w:val="24"/>
        </w:rPr>
        <w:t xml:space="preserve"> Договором.</w:t>
      </w:r>
    </w:p>
    <w:p w14:paraId="52D5E22F" w14:textId="77777777" w:rsidR="004805F5" w:rsidRDefault="00AC5588">
      <w:pPr>
        <w:pStyle w:val="a4"/>
        <w:numPr>
          <w:ilvl w:val="1"/>
          <w:numId w:val="6"/>
        </w:numPr>
        <w:tabs>
          <w:tab w:val="left" w:pos="851"/>
        </w:tabs>
        <w:jc w:val="both"/>
        <w:rPr>
          <w:sz w:val="24"/>
        </w:rPr>
      </w:pPr>
      <w:r>
        <w:rPr>
          <w:sz w:val="24"/>
        </w:rPr>
        <w:t>В случаях, предусмотренных настоящим Договором, подписать необходимые дополнительные соглашения к настоящему Договору.</w:t>
      </w:r>
    </w:p>
    <w:p w14:paraId="72531191" w14:textId="77777777" w:rsidR="004805F5" w:rsidRDefault="00AC5588">
      <w:pPr>
        <w:pStyle w:val="a4"/>
        <w:numPr>
          <w:ilvl w:val="1"/>
          <w:numId w:val="6"/>
        </w:numPr>
        <w:tabs>
          <w:tab w:val="left" w:pos="851"/>
        </w:tabs>
        <w:jc w:val="both"/>
        <w:rPr>
          <w:sz w:val="24"/>
        </w:rPr>
      </w:pPr>
      <w:r>
        <w:rPr>
          <w:sz w:val="24"/>
        </w:rPr>
        <w:t>Принять Объект долевого строительства по Передаточному акту в порядке, установленном настоящим Договором.</w:t>
      </w:r>
    </w:p>
    <w:p w14:paraId="77D5E879" w14:textId="77777777" w:rsidR="004805F5" w:rsidRDefault="00AC5588">
      <w:pPr>
        <w:pStyle w:val="a4"/>
        <w:numPr>
          <w:ilvl w:val="1"/>
          <w:numId w:val="6"/>
        </w:numPr>
        <w:tabs>
          <w:tab w:val="left" w:pos="851"/>
        </w:tabs>
        <w:jc w:val="both"/>
        <w:rPr>
          <w:sz w:val="24"/>
        </w:rPr>
      </w:pPr>
      <w:r>
        <w:rPr>
          <w:sz w:val="24"/>
        </w:rPr>
        <w:t>После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передачи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Объекта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долевого</w:t>
      </w:r>
      <w:r>
        <w:rPr>
          <w:spacing w:val="80"/>
          <w:w w:val="150"/>
          <w:sz w:val="24"/>
        </w:rPr>
        <w:t xml:space="preserve">  </w:t>
      </w:r>
      <w:r>
        <w:rPr>
          <w:sz w:val="24"/>
        </w:rPr>
        <w:t>строительства</w:t>
      </w:r>
      <w:r>
        <w:rPr>
          <w:spacing w:val="80"/>
          <w:w w:val="150"/>
          <w:sz w:val="24"/>
        </w:rPr>
        <w:t xml:space="preserve">  </w:t>
      </w:r>
      <w:r>
        <w:rPr>
          <w:color w:val="1A1A1A"/>
          <w:sz w:val="24"/>
        </w:rPr>
        <w:t>УЧАСТНИКУ ДОЛЕВОГО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СТРОИТЕЛЬСТВА по Передаточному акту, УЧАСТНИК ДОЛЕВОГО СТРОИТЕЛЬСТВА</w:t>
      </w:r>
      <w:r>
        <w:rPr>
          <w:color w:val="1A1A1A"/>
          <w:spacing w:val="80"/>
          <w:sz w:val="24"/>
        </w:rPr>
        <w:t xml:space="preserve">  </w:t>
      </w:r>
      <w:r>
        <w:rPr>
          <w:color w:val="1A1A1A"/>
          <w:sz w:val="24"/>
        </w:rPr>
        <w:t>обязан</w:t>
      </w:r>
      <w:r>
        <w:rPr>
          <w:color w:val="1A1A1A"/>
          <w:spacing w:val="80"/>
          <w:sz w:val="24"/>
        </w:rPr>
        <w:t xml:space="preserve">  </w:t>
      </w:r>
      <w:r>
        <w:rPr>
          <w:color w:val="1A1A1A"/>
          <w:sz w:val="24"/>
        </w:rPr>
        <w:t>нести</w:t>
      </w:r>
      <w:r>
        <w:rPr>
          <w:color w:val="1A1A1A"/>
          <w:spacing w:val="80"/>
          <w:sz w:val="24"/>
        </w:rPr>
        <w:t xml:space="preserve">  </w:t>
      </w:r>
      <w:r>
        <w:rPr>
          <w:color w:val="1A1A1A"/>
          <w:sz w:val="24"/>
        </w:rPr>
        <w:t>расходы</w:t>
      </w:r>
      <w:r>
        <w:rPr>
          <w:color w:val="1A1A1A"/>
          <w:spacing w:val="80"/>
          <w:sz w:val="24"/>
        </w:rPr>
        <w:t xml:space="preserve">  </w:t>
      </w:r>
      <w:r>
        <w:rPr>
          <w:color w:val="1A1A1A"/>
          <w:sz w:val="24"/>
        </w:rPr>
        <w:t>по</w:t>
      </w:r>
      <w:r>
        <w:rPr>
          <w:color w:val="1A1A1A"/>
          <w:spacing w:val="80"/>
          <w:sz w:val="24"/>
        </w:rPr>
        <w:t xml:space="preserve">  </w:t>
      </w:r>
      <w:r>
        <w:rPr>
          <w:color w:val="1A1A1A"/>
          <w:sz w:val="24"/>
        </w:rPr>
        <w:t>содержанию</w:t>
      </w:r>
      <w:r>
        <w:rPr>
          <w:color w:val="1A1A1A"/>
          <w:spacing w:val="80"/>
          <w:sz w:val="24"/>
        </w:rPr>
        <w:t xml:space="preserve">  </w:t>
      </w:r>
      <w:r>
        <w:rPr>
          <w:color w:val="1A1A1A"/>
          <w:sz w:val="24"/>
        </w:rPr>
        <w:t>Объекта</w:t>
      </w:r>
      <w:r>
        <w:rPr>
          <w:color w:val="1A1A1A"/>
          <w:spacing w:val="80"/>
          <w:w w:val="150"/>
          <w:sz w:val="24"/>
        </w:rPr>
        <w:t xml:space="preserve"> </w:t>
      </w:r>
      <w:r>
        <w:rPr>
          <w:color w:val="1A1A1A"/>
          <w:sz w:val="24"/>
        </w:rPr>
        <w:t>долевого</w:t>
      </w:r>
      <w:r>
        <w:rPr>
          <w:color w:val="1A1A1A"/>
          <w:spacing w:val="-5"/>
          <w:sz w:val="24"/>
        </w:rPr>
        <w:t xml:space="preserve"> </w:t>
      </w:r>
      <w:r>
        <w:rPr>
          <w:color w:val="1A1A1A"/>
          <w:sz w:val="24"/>
        </w:rPr>
        <w:t>строительства,</w:t>
      </w:r>
      <w:r>
        <w:rPr>
          <w:color w:val="1A1A1A"/>
          <w:spacing w:val="-15"/>
          <w:sz w:val="24"/>
        </w:rPr>
        <w:t xml:space="preserve"> </w:t>
      </w:r>
      <w:r>
        <w:rPr>
          <w:color w:val="1A1A1A"/>
          <w:sz w:val="24"/>
        </w:rPr>
        <w:t>а</w:t>
      </w:r>
      <w:r>
        <w:rPr>
          <w:color w:val="1A1A1A"/>
          <w:spacing w:val="-15"/>
          <w:sz w:val="24"/>
        </w:rPr>
        <w:t xml:space="preserve"> </w:t>
      </w:r>
      <w:r>
        <w:rPr>
          <w:color w:val="1A1A1A"/>
          <w:sz w:val="24"/>
        </w:rPr>
        <w:t>также</w:t>
      </w:r>
      <w:r>
        <w:rPr>
          <w:color w:val="1A1A1A"/>
          <w:spacing w:val="-15"/>
          <w:sz w:val="24"/>
        </w:rPr>
        <w:t xml:space="preserve"> </w:t>
      </w:r>
      <w:r>
        <w:rPr>
          <w:color w:val="1A1A1A"/>
          <w:sz w:val="24"/>
        </w:rPr>
        <w:t>участвовать</w:t>
      </w:r>
      <w:r>
        <w:rPr>
          <w:color w:val="1A1A1A"/>
          <w:spacing w:val="-15"/>
          <w:sz w:val="24"/>
        </w:rPr>
        <w:t xml:space="preserve"> </w:t>
      </w:r>
      <w:r>
        <w:rPr>
          <w:color w:val="1A1A1A"/>
          <w:sz w:val="24"/>
        </w:rPr>
        <w:t>в</w:t>
      </w:r>
      <w:r>
        <w:rPr>
          <w:color w:val="1A1A1A"/>
          <w:spacing w:val="-15"/>
          <w:sz w:val="24"/>
        </w:rPr>
        <w:t xml:space="preserve"> </w:t>
      </w:r>
      <w:r>
        <w:rPr>
          <w:color w:val="1A1A1A"/>
          <w:sz w:val="24"/>
        </w:rPr>
        <w:t>расходах</w:t>
      </w:r>
      <w:r>
        <w:rPr>
          <w:color w:val="1A1A1A"/>
          <w:spacing w:val="-15"/>
          <w:sz w:val="24"/>
        </w:rPr>
        <w:t xml:space="preserve"> </w:t>
      </w:r>
      <w:r>
        <w:rPr>
          <w:color w:val="1A1A1A"/>
          <w:sz w:val="24"/>
        </w:rPr>
        <w:t>на</w:t>
      </w:r>
      <w:r>
        <w:rPr>
          <w:color w:val="1A1A1A"/>
          <w:spacing w:val="-15"/>
          <w:sz w:val="24"/>
        </w:rPr>
        <w:t xml:space="preserve"> </w:t>
      </w:r>
      <w:r>
        <w:rPr>
          <w:color w:val="1A1A1A"/>
          <w:sz w:val="24"/>
        </w:rPr>
        <w:t>содержание</w:t>
      </w:r>
      <w:r>
        <w:rPr>
          <w:color w:val="1A1A1A"/>
          <w:spacing w:val="-15"/>
          <w:sz w:val="24"/>
        </w:rPr>
        <w:t xml:space="preserve"> </w:t>
      </w:r>
      <w:r>
        <w:rPr>
          <w:color w:val="1A1A1A"/>
          <w:sz w:val="24"/>
        </w:rPr>
        <w:t>общего</w:t>
      </w:r>
      <w:r>
        <w:rPr>
          <w:color w:val="1A1A1A"/>
          <w:spacing w:val="-15"/>
          <w:sz w:val="24"/>
        </w:rPr>
        <w:t xml:space="preserve"> </w:t>
      </w:r>
      <w:r>
        <w:rPr>
          <w:color w:val="1A1A1A"/>
          <w:sz w:val="24"/>
        </w:rPr>
        <w:t>имущества в</w:t>
      </w:r>
      <w:r>
        <w:rPr>
          <w:color w:val="1A1A1A"/>
          <w:spacing w:val="80"/>
          <w:w w:val="150"/>
          <w:sz w:val="24"/>
        </w:rPr>
        <w:t xml:space="preserve"> </w:t>
      </w:r>
      <w:r>
        <w:rPr>
          <w:color w:val="1A1A1A"/>
          <w:sz w:val="24"/>
        </w:rPr>
        <w:t>Объекте</w:t>
      </w:r>
      <w:r>
        <w:rPr>
          <w:color w:val="1A1A1A"/>
          <w:spacing w:val="80"/>
          <w:w w:val="150"/>
          <w:sz w:val="24"/>
        </w:rPr>
        <w:t xml:space="preserve"> </w:t>
      </w:r>
      <w:r>
        <w:rPr>
          <w:color w:val="1A1A1A"/>
          <w:sz w:val="24"/>
        </w:rPr>
        <w:t>недвижимости,</w:t>
      </w:r>
      <w:r>
        <w:rPr>
          <w:color w:val="1A1A1A"/>
          <w:spacing w:val="80"/>
          <w:w w:val="150"/>
          <w:sz w:val="24"/>
        </w:rPr>
        <w:t xml:space="preserve"> </w:t>
      </w:r>
      <w:r>
        <w:rPr>
          <w:color w:val="1A1A1A"/>
          <w:sz w:val="24"/>
        </w:rPr>
        <w:t>в</w:t>
      </w:r>
      <w:r>
        <w:rPr>
          <w:color w:val="1A1A1A"/>
          <w:spacing w:val="80"/>
          <w:w w:val="150"/>
          <w:sz w:val="24"/>
        </w:rPr>
        <w:t xml:space="preserve"> </w:t>
      </w:r>
      <w:r>
        <w:rPr>
          <w:color w:val="1A1A1A"/>
          <w:sz w:val="24"/>
        </w:rPr>
        <w:t>котором</w:t>
      </w:r>
      <w:r>
        <w:rPr>
          <w:color w:val="1A1A1A"/>
          <w:spacing w:val="80"/>
          <w:w w:val="150"/>
          <w:sz w:val="24"/>
        </w:rPr>
        <w:t xml:space="preserve"> </w:t>
      </w:r>
      <w:r>
        <w:rPr>
          <w:color w:val="1A1A1A"/>
          <w:sz w:val="24"/>
        </w:rPr>
        <w:t>располагается</w:t>
      </w:r>
      <w:r>
        <w:rPr>
          <w:color w:val="1A1A1A"/>
          <w:spacing w:val="80"/>
          <w:w w:val="150"/>
          <w:sz w:val="24"/>
        </w:rPr>
        <w:t xml:space="preserve"> </w:t>
      </w:r>
      <w:r>
        <w:rPr>
          <w:color w:val="1A1A1A"/>
          <w:sz w:val="24"/>
        </w:rPr>
        <w:t>Объект</w:t>
      </w:r>
      <w:r>
        <w:rPr>
          <w:color w:val="1A1A1A"/>
          <w:spacing w:val="80"/>
          <w:w w:val="150"/>
          <w:sz w:val="24"/>
        </w:rPr>
        <w:t xml:space="preserve"> </w:t>
      </w:r>
      <w:r>
        <w:rPr>
          <w:color w:val="1A1A1A"/>
          <w:sz w:val="24"/>
        </w:rPr>
        <w:t>долевого строительства,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соразмерно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доле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в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праве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общей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собственности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на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это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имущество,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для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чего заключить с эксплуатирующей организацией договоры о предоставлении коммунальных услуг, услуг</w:t>
      </w:r>
      <w:r>
        <w:rPr>
          <w:color w:val="1A1A1A"/>
          <w:spacing w:val="-2"/>
          <w:sz w:val="24"/>
        </w:rPr>
        <w:t xml:space="preserve"> </w:t>
      </w:r>
      <w:r>
        <w:rPr>
          <w:color w:val="1A1A1A"/>
          <w:sz w:val="24"/>
        </w:rPr>
        <w:t>по</w:t>
      </w:r>
      <w:r>
        <w:rPr>
          <w:color w:val="1A1A1A"/>
          <w:spacing w:val="40"/>
          <w:sz w:val="24"/>
        </w:rPr>
        <w:t xml:space="preserve"> </w:t>
      </w:r>
      <w:r>
        <w:rPr>
          <w:sz w:val="24"/>
        </w:rPr>
        <w:t>содержанию,</w:t>
      </w:r>
      <w:r>
        <w:rPr>
          <w:spacing w:val="40"/>
          <w:sz w:val="24"/>
        </w:rPr>
        <w:t xml:space="preserve"> </w:t>
      </w:r>
      <w:r>
        <w:rPr>
          <w:sz w:val="24"/>
        </w:rPr>
        <w:t>ремонту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техническому</w:t>
      </w:r>
      <w:r>
        <w:rPr>
          <w:spacing w:val="40"/>
          <w:sz w:val="24"/>
        </w:rPr>
        <w:t xml:space="preserve"> </w:t>
      </w:r>
      <w:r>
        <w:rPr>
          <w:sz w:val="24"/>
        </w:rPr>
        <w:t>обслуживанию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 недвижимости,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в котором располагается Объект долевого строительства,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прилегающей территории, услуг по управлению общедомовым имуществом Объекта недвижимости.</w:t>
      </w:r>
    </w:p>
    <w:p w14:paraId="64447373" w14:textId="77777777" w:rsidR="004805F5" w:rsidRDefault="004805F5">
      <w:pPr>
        <w:pStyle w:val="a3"/>
        <w:ind w:left="0"/>
        <w:jc w:val="left"/>
      </w:pPr>
    </w:p>
    <w:p w14:paraId="310DE89B" w14:textId="77777777" w:rsidR="004805F5" w:rsidRDefault="00AC5588">
      <w:pPr>
        <w:pStyle w:val="a4"/>
        <w:numPr>
          <w:ilvl w:val="1"/>
          <w:numId w:val="6"/>
        </w:numPr>
        <w:tabs>
          <w:tab w:val="left" w:pos="851"/>
        </w:tabs>
        <w:ind w:right="139"/>
        <w:jc w:val="both"/>
        <w:rPr>
          <w:sz w:val="24"/>
        </w:rPr>
      </w:pPr>
      <w:r>
        <w:rPr>
          <w:sz w:val="24"/>
        </w:rPr>
        <w:t>Уклонение УЧАСТНИКОМ ДОЛЕВОГО СТРОИТЕЛЬСТВА от заключения с эксплуатирующей организацией договоров на эксплуатацию Объекта недвижимости и предоставление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жилищно-коммунальных услуг не освобождает УЧАСТНИКА ДОЛЕВОГО</w:t>
      </w:r>
      <w:r>
        <w:rPr>
          <w:spacing w:val="-5"/>
          <w:sz w:val="24"/>
        </w:rPr>
        <w:t xml:space="preserve"> </w:t>
      </w:r>
      <w:r>
        <w:rPr>
          <w:sz w:val="24"/>
        </w:rPr>
        <w:t>СТРОИТЕЛЬСТВА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возмещению</w:t>
      </w:r>
      <w:r>
        <w:rPr>
          <w:spacing w:val="-5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оплате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всех фактически произведенных эксплуатирующей организацией затрат, связанных с </w:t>
      </w:r>
      <w:proofErr w:type="gramStart"/>
      <w:r>
        <w:rPr>
          <w:sz w:val="24"/>
        </w:rPr>
        <w:t>эксплуатацией</w:t>
      </w:r>
      <w:r>
        <w:rPr>
          <w:spacing w:val="61"/>
          <w:sz w:val="24"/>
        </w:rPr>
        <w:t xml:space="preserve">  </w:t>
      </w:r>
      <w:r>
        <w:rPr>
          <w:sz w:val="24"/>
        </w:rPr>
        <w:t>Объекта</w:t>
      </w:r>
      <w:proofErr w:type="gramEnd"/>
      <w:r>
        <w:rPr>
          <w:spacing w:val="61"/>
          <w:sz w:val="24"/>
        </w:rPr>
        <w:t xml:space="preserve">  </w:t>
      </w:r>
      <w:r>
        <w:rPr>
          <w:sz w:val="24"/>
        </w:rPr>
        <w:t>недвижимости</w:t>
      </w:r>
      <w:r>
        <w:rPr>
          <w:spacing w:val="61"/>
          <w:sz w:val="24"/>
        </w:rPr>
        <w:t xml:space="preserve">  </w:t>
      </w:r>
      <w:r>
        <w:rPr>
          <w:sz w:val="24"/>
        </w:rPr>
        <w:t>соразмерно</w:t>
      </w:r>
      <w:r>
        <w:rPr>
          <w:spacing w:val="61"/>
          <w:sz w:val="24"/>
        </w:rPr>
        <w:t xml:space="preserve">  </w:t>
      </w:r>
      <w:r>
        <w:rPr>
          <w:sz w:val="24"/>
        </w:rPr>
        <w:t>площади</w:t>
      </w:r>
      <w:r>
        <w:rPr>
          <w:spacing w:val="61"/>
          <w:sz w:val="24"/>
        </w:rPr>
        <w:t xml:space="preserve">  </w:t>
      </w:r>
      <w:r>
        <w:rPr>
          <w:sz w:val="24"/>
        </w:rPr>
        <w:t>Объекта</w:t>
      </w:r>
      <w:r>
        <w:rPr>
          <w:spacing w:val="61"/>
          <w:sz w:val="24"/>
        </w:rPr>
        <w:t xml:space="preserve">  </w:t>
      </w:r>
      <w:r>
        <w:rPr>
          <w:sz w:val="24"/>
        </w:rPr>
        <w:t>долевого</w:t>
      </w:r>
    </w:p>
    <w:p w14:paraId="7DA15660" w14:textId="77777777" w:rsidR="004805F5" w:rsidRDefault="004805F5">
      <w:pPr>
        <w:pStyle w:val="a4"/>
        <w:rPr>
          <w:sz w:val="24"/>
        </w:rPr>
        <w:sectPr w:rsidR="004805F5">
          <w:pgSz w:w="11910" w:h="16840"/>
          <w:pgMar w:top="1040" w:right="708" w:bottom="1460" w:left="992" w:header="0" w:footer="1263" w:gutter="0"/>
          <w:cols w:space="720"/>
        </w:sectPr>
      </w:pPr>
    </w:p>
    <w:p w14:paraId="317B9970" w14:textId="77777777" w:rsidR="004805F5" w:rsidRDefault="00AC5588">
      <w:pPr>
        <w:pStyle w:val="a3"/>
        <w:spacing w:before="77"/>
        <w:jc w:val="left"/>
      </w:pPr>
      <w:r>
        <w:lastRenderedPageBreak/>
        <w:t>строительства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соответствующей</w:t>
      </w:r>
      <w:r>
        <w:rPr>
          <w:spacing w:val="-3"/>
        </w:rPr>
        <w:t xml:space="preserve"> </w:t>
      </w:r>
      <w:r>
        <w:t>доли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имущества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Объекте</w:t>
      </w:r>
      <w:r>
        <w:rPr>
          <w:spacing w:val="-2"/>
        </w:rPr>
        <w:t xml:space="preserve"> недвижимости.</w:t>
      </w:r>
    </w:p>
    <w:p w14:paraId="6DBA1B33" w14:textId="77777777" w:rsidR="004805F5" w:rsidRDefault="004805F5">
      <w:pPr>
        <w:pStyle w:val="a3"/>
        <w:ind w:left="0"/>
        <w:jc w:val="left"/>
      </w:pPr>
    </w:p>
    <w:p w14:paraId="17B2789A" w14:textId="77777777" w:rsidR="004805F5" w:rsidRDefault="00AC5588">
      <w:pPr>
        <w:pStyle w:val="a4"/>
        <w:numPr>
          <w:ilvl w:val="1"/>
          <w:numId w:val="6"/>
        </w:numPr>
        <w:tabs>
          <w:tab w:val="left" w:pos="851"/>
          <w:tab w:val="left" w:pos="910"/>
        </w:tabs>
        <w:ind w:right="137"/>
        <w:jc w:val="both"/>
        <w:rPr>
          <w:sz w:val="24"/>
        </w:rPr>
      </w:pPr>
      <w:r>
        <w:rPr>
          <w:sz w:val="24"/>
        </w:rPr>
        <w:t>Осуществить действия, направленные на государственную регистрацию настоящего Договора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регистрирующем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органе,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том</w:t>
      </w:r>
      <w:r>
        <w:rPr>
          <w:spacing w:val="-1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предоставить</w:t>
      </w:r>
      <w:r>
        <w:rPr>
          <w:spacing w:val="-15"/>
          <w:sz w:val="24"/>
        </w:rPr>
        <w:t xml:space="preserve"> </w:t>
      </w:r>
      <w:r>
        <w:rPr>
          <w:sz w:val="24"/>
        </w:rPr>
        <w:t>Застройщику</w:t>
      </w:r>
      <w:r>
        <w:rPr>
          <w:spacing w:val="-15"/>
          <w:sz w:val="24"/>
        </w:rPr>
        <w:t xml:space="preserve"> </w:t>
      </w:r>
      <w:r>
        <w:rPr>
          <w:sz w:val="24"/>
        </w:rPr>
        <w:t>информацию, необходимую для электронной регистрации настоящего Договора, не позднее 5 (Пяти) рабочих дней с даты подписания настоящего Договора. В случае если в указанный срок УЧАСТНИК</w:t>
      </w:r>
      <w:r>
        <w:rPr>
          <w:spacing w:val="-8"/>
          <w:sz w:val="24"/>
        </w:rPr>
        <w:t xml:space="preserve"> </w:t>
      </w:r>
      <w:r>
        <w:rPr>
          <w:sz w:val="24"/>
        </w:rPr>
        <w:t>ДОЛЕВОГО</w:t>
      </w:r>
      <w:r>
        <w:rPr>
          <w:spacing w:val="-8"/>
          <w:sz w:val="24"/>
        </w:rPr>
        <w:t xml:space="preserve"> </w:t>
      </w:r>
      <w:r>
        <w:rPr>
          <w:sz w:val="24"/>
        </w:rPr>
        <w:t>СТРОИТЕЛЬСТВА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совершит</w:t>
      </w:r>
      <w:r>
        <w:rPr>
          <w:spacing w:val="-8"/>
          <w:sz w:val="24"/>
        </w:rPr>
        <w:t xml:space="preserve"> </w:t>
      </w:r>
      <w:r>
        <w:rPr>
          <w:sz w:val="24"/>
        </w:rPr>
        <w:t>вышеуказанные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не представит ЗАСТРОЙЩИКУ запрашиваемую информацию, настоящий Договор считается не подписанным и не подлежит государственной регистрации.</w:t>
      </w:r>
    </w:p>
    <w:p w14:paraId="34C97633" w14:textId="77777777" w:rsidR="004805F5" w:rsidRDefault="00AC5588">
      <w:pPr>
        <w:pStyle w:val="a4"/>
        <w:numPr>
          <w:ilvl w:val="1"/>
          <w:numId w:val="6"/>
        </w:numPr>
        <w:tabs>
          <w:tab w:val="left" w:pos="851"/>
        </w:tabs>
        <w:jc w:val="both"/>
        <w:rPr>
          <w:sz w:val="24"/>
        </w:rPr>
      </w:pPr>
      <w:r>
        <w:rPr>
          <w:sz w:val="24"/>
        </w:rPr>
        <w:t>УЧАСТНИК</w:t>
      </w:r>
      <w:r>
        <w:rPr>
          <w:spacing w:val="-1"/>
          <w:sz w:val="24"/>
        </w:rPr>
        <w:t xml:space="preserve"> </w:t>
      </w:r>
      <w:r>
        <w:rPr>
          <w:sz w:val="24"/>
        </w:rPr>
        <w:t>ДОЛЕВОГО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СТРОИТЕЛЬСТВА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(одного)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2"/>
          <w:sz w:val="24"/>
        </w:rPr>
        <w:t xml:space="preserve"> </w:t>
      </w:r>
      <w:r>
        <w:rPr>
          <w:sz w:val="24"/>
        </w:rPr>
        <w:t>дня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 даты уведомления ЗАСТРОЙЩИКА и/или </w:t>
      </w:r>
      <w:proofErr w:type="spellStart"/>
      <w:r>
        <w:rPr>
          <w:sz w:val="24"/>
        </w:rPr>
        <w:t>Эскроу</w:t>
      </w:r>
      <w:proofErr w:type="spellEnd"/>
      <w:r>
        <w:rPr>
          <w:sz w:val="24"/>
        </w:rPr>
        <w:t xml:space="preserve">-агента о выявлении ошибки в счете </w:t>
      </w:r>
      <w:proofErr w:type="spellStart"/>
      <w:r>
        <w:rPr>
          <w:sz w:val="24"/>
        </w:rPr>
        <w:t>эскроу</w:t>
      </w:r>
      <w:proofErr w:type="spellEnd"/>
      <w:r>
        <w:rPr>
          <w:sz w:val="24"/>
        </w:rPr>
        <w:t xml:space="preserve"> и/или в договоре счета </w:t>
      </w:r>
      <w:proofErr w:type="spellStart"/>
      <w:r>
        <w:rPr>
          <w:sz w:val="24"/>
        </w:rPr>
        <w:t>эскроу</w:t>
      </w:r>
      <w:proofErr w:type="spellEnd"/>
      <w:r>
        <w:rPr>
          <w:sz w:val="24"/>
        </w:rPr>
        <w:t xml:space="preserve">, обратиться в </w:t>
      </w:r>
      <w:proofErr w:type="spellStart"/>
      <w:r>
        <w:rPr>
          <w:sz w:val="24"/>
        </w:rPr>
        <w:t>Эскроу</w:t>
      </w:r>
      <w:proofErr w:type="spellEnd"/>
      <w:r>
        <w:rPr>
          <w:sz w:val="24"/>
        </w:rPr>
        <w:t xml:space="preserve">-агент для осуществления действий, необходимых для дальнейшего перечисления оплаченных УЧАСТНИКОМ ДОЛЕВОГО СТРОИТЕЛЬСТВА денежных средств </w:t>
      </w:r>
      <w:proofErr w:type="spellStart"/>
      <w:r>
        <w:rPr>
          <w:sz w:val="24"/>
        </w:rPr>
        <w:t>Эскроу</w:t>
      </w:r>
      <w:proofErr w:type="spellEnd"/>
      <w:r>
        <w:rPr>
          <w:sz w:val="24"/>
        </w:rPr>
        <w:t>-агентом ЗАСТРОЙЩИКУ, при наступлении условий, предусмотренных ФЗ № 214-ФЗ.</w:t>
      </w:r>
    </w:p>
    <w:p w14:paraId="2FC85C98" w14:textId="77777777" w:rsidR="004805F5" w:rsidRDefault="004805F5">
      <w:pPr>
        <w:pStyle w:val="a3"/>
        <w:ind w:left="0"/>
        <w:jc w:val="left"/>
      </w:pPr>
    </w:p>
    <w:p w14:paraId="3494F36F" w14:textId="77777777" w:rsidR="004805F5" w:rsidRDefault="004805F5">
      <w:pPr>
        <w:pStyle w:val="a3"/>
        <w:ind w:left="0"/>
        <w:jc w:val="left"/>
      </w:pPr>
    </w:p>
    <w:p w14:paraId="514BB65A" w14:textId="77777777" w:rsidR="004805F5" w:rsidRDefault="00AC5588">
      <w:pPr>
        <w:pStyle w:val="1"/>
        <w:numPr>
          <w:ilvl w:val="0"/>
          <w:numId w:val="6"/>
        </w:numPr>
        <w:tabs>
          <w:tab w:val="left" w:pos="4259"/>
        </w:tabs>
        <w:ind w:left="4259"/>
        <w:jc w:val="left"/>
      </w:pPr>
      <w:r>
        <w:t xml:space="preserve">ОСОБЫЕ </w:t>
      </w:r>
      <w:r>
        <w:rPr>
          <w:spacing w:val="-2"/>
        </w:rPr>
        <w:t>УСЛОВИЯ</w:t>
      </w:r>
    </w:p>
    <w:p w14:paraId="609F6A0B" w14:textId="77777777" w:rsidR="004805F5" w:rsidRDefault="004805F5">
      <w:pPr>
        <w:pStyle w:val="a3"/>
        <w:ind w:left="0"/>
        <w:jc w:val="left"/>
        <w:rPr>
          <w:b/>
        </w:rPr>
      </w:pPr>
    </w:p>
    <w:p w14:paraId="5EB40F8C" w14:textId="77777777" w:rsidR="004805F5" w:rsidRDefault="00AC5588">
      <w:pPr>
        <w:pStyle w:val="a4"/>
        <w:numPr>
          <w:ilvl w:val="1"/>
          <w:numId w:val="6"/>
        </w:numPr>
        <w:tabs>
          <w:tab w:val="left" w:pos="794"/>
        </w:tabs>
        <w:ind w:left="794" w:right="137"/>
        <w:jc w:val="both"/>
        <w:rPr>
          <w:sz w:val="24"/>
        </w:rPr>
      </w:pPr>
      <w:r>
        <w:rPr>
          <w:sz w:val="24"/>
        </w:rPr>
        <w:t>Подписанием настоящего Договора УЧАСТНИК ДОЛЕВОГО СТРОИТЕЛЬСТВА дает письменное согласие на осуществление в процессе строительства и/или после окончания строительства Объекта недвижимости и ввода его в эксплуатацию ЗАСТРОЙЩИКОМ землеустроительных работ (определение границ, межевание, постановка на кадастровый учет, снятие с кадастрового учета и т.п.), связанных с образованием земельных участков из земельного участка, расположенного непосредственно под Объектом недвижимости, а равно других земельных участков, расположенных под любыми другими возводимыми и/или возведенными отдельно стоящими зданиями/строениями/сооружениями и необходимыми для их эксплуатации и использования в соответствии с правилами и требованиями земельного и иного действующего законодательства, с последующим осуществлением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достаточных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процедур,</w:t>
      </w:r>
      <w:r>
        <w:rPr>
          <w:spacing w:val="-3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постановкой</w:t>
      </w:r>
      <w:r>
        <w:rPr>
          <w:spacing w:val="-3"/>
          <w:sz w:val="24"/>
        </w:rPr>
        <w:t xml:space="preserve"> </w:t>
      </w:r>
      <w:r>
        <w:rPr>
          <w:sz w:val="24"/>
        </w:rPr>
        <w:t>на кадастровый учет и внесением во все соответствующие государственные реестры данных в отношении вновь образуемых земельных участков.</w:t>
      </w:r>
    </w:p>
    <w:p w14:paraId="3CC548BF" w14:textId="77777777" w:rsidR="004805F5" w:rsidRDefault="00AC5588">
      <w:pPr>
        <w:pStyle w:val="a4"/>
        <w:numPr>
          <w:ilvl w:val="1"/>
          <w:numId w:val="6"/>
        </w:numPr>
        <w:tabs>
          <w:tab w:val="left" w:pos="851"/>
        </w:tabs>
        <w:jc w:val="both"/>
        <w:rPr>
          <w:sz w:val="24"/>
        </w:rPr>
      </w:pPr>
      <w:r>
        <w:rPr>
          <w:sz w:val="24"/>
        </w:rPr>
        <w:t>Если в результате правовой экспертизы представленных документов, Регистрирующий орган даст заключение о невозможности регистрации настоящего Договора, дополнительных соглашений к Договору либо оформления права собственности УЧАСТНИКА ДОЛЕВОГО СТРОИТЕЛЬСТВА на Объект долевого строительства в соответствии с предметом или условиями настоящего Договора, Стороны обязаны привести</w:t>
      </w:r>
      <w:r>
        <w:rPr>
          <w:spacing w:val="-15"/>
          <w:sz w:val="24"/>
        </w:rPr>
        <w:t xml:space="preserve"> </w:t>
      </w:r>
      <w:r>
        <w:rPr>
          <w:sz w:val="24"/>
        </w:rPr>
        <w:t>свои</w:t>
      </w:r>
      <w:r>
        <w:rPr>
          <w:spacing w:val="-15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15"/>
          <w:sz w:val="24"/>
        </w:rPr>
        <w:t xml:space="preserve"> </w:t>
      </w:r>
      <w:r>
        <w:rPr>
          <w:sz w:val="24"/>
        </w:rPr>
        <w:t>Регистрирующего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органа, в том числе путем составления и подписания соответствующих документов.</w:t>
      </w:r>
    </w:p>
    <w:p w14:paraId="7784ADE3" w14:textId="77777777" w:rsidR="004805F5" w:rsidRDefault="00AC5588">
      <w:pPr>
        <w:pStyle w:val="a4"/>
        <w:numPr>
          <w:ilvl w:val="1"/>
          <w:numId w:val="6"/>
        </w:numPr>
        <w:tabs>
          <w:tab w:val="left" w:pos="851"/>
        </w:tabs>
        <w:ind w:right="137"/>
        <w:rPr>
          <w:sz w:val="24"/>
        </w:rPr>
      </w:pPr>
      <w:r>
        <w:rPr>
          <w:sz w:val="24"/>
        </w:rPr>
        <w:t>УЧАСТНИК</w:t>
      </w:r>
      <w:r>
        <w:rPr>
          <w:spacing w:val="33"/>
          <w:sz w:val="24"/>
        </w:rPr>
        <w:t xml:space="preserve"> </w:t>
      </w:r>
      <w:r>
        <w:rPr>
          <w:sz w:val="24"/>
        </w:rPr>
        <w:t>ДОЛЕВОГО</w:t>
      </w:r>
      <w:r>
        <w:rPr>
          <w:spacing w:val="33"/>
          <w:sz w:val="24"/>
        </w:rPr>
        <w:t xml:space="preserve"> </w:t>
      </w:r>
      <w:r>
        <w:rPr>
          <w:sz w:val="24"/>
        </w:rPr>
        <w:t>СТРОИТЕЛЬСТВА</w:t>
      </w:r>
      <w:r>
        <w:rPr>
          <w:spacing w:val="33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33"/>
          <w:sz w:val="24"/>
        </w:rPr>
        <w:t xml:space="preserve"> </w:t>
      </w:r>
      <w:r>
        <w:rPr>
          <w:sz w:val="24"/>
        </w:rPr>
        <w:t>уступать</w:t>
      </w:r>
      <w:r>
        <w:rPr>
          <w:spacing w:val="33"/>
          <w:sz w:val="24"/>
        </w:rPr>
        <w:t xml:space="preserve"> </w:t>
      </w:r>
      <w:r>
        <w:rPr>
          <w:sz w:val="24"/>
        </w:rPr>
        <w:t>права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33"/>
          <w:sz w:val="24"/>
        </w:rPr>
        <w:t xml:space="preserve"> </w:t>
      </w:r>
      <w:r>
        <w:rPr>
          <w:sz w:val="24"/>
        </w:rPr>
        <w:t>по настоящему</w:t>
      </w:r>
      <w:r>
        <w:rPr>
          <w:spacing w:val="40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40"/>
          <w:sz w:val="24"/>
        </w:rPr>
        <w:t xml:space="preserve"> </w:t>
      </w:r>
      <w:r>
        <w:rPr>
          <w:sz w:val="24"/>
        </w:rPr>
        <w:t>третьим</w:t>
      </w:r>
      <w:r>
        <w:rPr>
          <w:spacing w:val="40"/>
          <w:sz w:val="24"/>
        </w:rPr>
        <w:t xml:space="preserve"> </w:t>
      </w:r>
      <w:r>
        <w:rPr>
          <w:sz w:val="24"/>
        </w:rPr>
        <w:t>лицам</w:t>
      </w:r>
      <w:r>
        <w:rPr>
          <w:spacing w:val="40"/>
          <w:sz w:val="24"/>
        </w:rPr>
        <w:t xml:space="preserve"> </w:t>
      </w:r>
      <w:r>
        <w:rPr>
          <w:sz w:val="24"/>
        </w:rPr>
        <w:t>после</w:t>
      </w:r>
      <w:r>
        <w:rPr>
          <w:spacing w:val="40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40"/>
          <w:sz w:val="24"/>
        </w:rPr>
        <w:t xml:space="preserve"> </w:t>
      </w:r>
      <w:r>
        <w:rPr>
          <w:sz w:val="24"/>
        </w:rPr>
        <w:t>Цены</w:t>
      </w:r>
      <w:r>
        <w:rPr>
          <w:spacing w:val="40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40"/>
          <w:sz w:val="24"/>
        </w:rPr>
        <w:t xml:space="preserve"> </w:t>
      </w:r>
      <w:r>
        <w:rPr>
          <w:sz w:val="24"/>
        </w:rPr>
        <w:t>установленной</w:t>
      </w:r>
      <w:r>
        <w:rPr>
          <w:spacing w:val="80"/>
          <w:sz w:val="24"/>
        </w:rPr>
        <w:t xml:space="preserve"> </w:t>
      </w:r>
      <w:r>
        <w:rPr>
          <w:sz w:val="24"/>
        </w:rPr>
        <w:t>разделом 4 настоящего Договора. Уступка прав и обязанностей по настоящему Договору допускается</w:t>
      </w:r>
      <w:r>
        <w:rPr>
          <w:spacing w:val="-15"/>
          <w:sz w:val="24"/>
        </w:rPr>
        <w:t xml:space="preserve"> </w:t>
      </w:r>
      <w:r>
        <w:rPr>
          <w:sz w:val="24"/>
        </w:rPr>
        <w:t>не</w:t>
      </w:r>
      <w:r>
        <w:rPr>
          <w:spacing w:val="-15"/>
          <w:sz w:val="24"/>
        </w:rPr>
        <w:t xml:space="preserve"> </w:t>
      </w:r>
      <w:r>
        <w:rPr>
          <w:sz w:val="24"/>
        </w:rPr>
        <w:t>ранее</w:t>
      </w:r>
      <w:r>
        <w:rPr>
          <w:spacing w:val="-15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15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5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до</w:t>
      </w:r>
      <w:r>
        <w:rPr>
          <w:spacing w:val="-15"/>
          <w:sz w:val="24"/>
        </w:rPr>
        <w:t xml:space="preserve"> </w:t>
      </w:r>
      <w:r>
        <w:rPr>
          <w:sz w:val="24"/>
        </w:rPr>
        <w:t>подписания Передаточного акта. УЧАСТНИК ДОЛЕВОГО СТРОИТЕЛЬСТВА обязан предоставить новому</w:t>
      </w:r>
      <w:r>
        <w:rPr>
          <w:spacing w:val="38"/>
          <w:sz w:val="24"/>
        </w:rPr>
        <w:t xml:space="preserve"> </w:t>
      </w:r>
      <w:r>
        <w:rPr>
          <w:sz w:val="24"/>
        </w:rPr>
        <w:t>участнику</w:t>
      </w:r>
      <w:r>
        <w:rPr>
          <w:spacing w:val="38"/>
          <w:sz w:val="24"/>
        </w:rPr>
        <w:t xml:space="preserve"> </w:t>
      </w:r>
      <w:r>
        <w:rPr>
          <w:sz w:val="24"/>
        </w:rPr>
        <w:t>долевого</w:t>
      </w:r>
      <w:r>
        <w:rPr>
          <w:spacing w:val="38"/>
          <w:sz w:val="24"/>
        </w:rPr>
        <w:t xml:space="preserve"> </w:t>
      </w:r>
      <w:r>
        <w:rPr>
          <w:sz w:val="24"/>
        </w:rPr>
        <w:t>строительства</w:t>
      </w:r>
      <w:r>
        <w:rPr>
          <w:spacing w:val="38"/>
          <w:sz w:val="24"/>
        </w:rPr>
        <w:t xml:space="preserve"> </w:t>
      </w:r>
      <w:r>
        <w:rPr>
          <w:sz w:val="24"/>
        </w:rPr>
        <w:t>надлежащее</w:t>
      </w:r>
      <w:r>
        <w:rPr>
          <w:spacing w:val="38"/>
          <w:sz w:val="24"/>
        </w:rPr>
        <w:t xml:space="preserve"> </w:t>
      </w:r>
      <w:r>
        <w:rPr>
          <w:sz w:val="24"/>
        </w:rPr>
        <w:t>подтверждение</w:t>
      </w:r>
      <w:r>
        <w:rPr>
          <w:spacing w:val="38"/>
          <w:sz w:val="24"/>
        </w:rPr>
        <w:t xml:space="preserve"> </w:t>
      </w:r>
      <w:r>
        <w:rPr>
          <w:sz w:val="24"/>
        </w:rPr>
        <w:t>полной</w:t>
      </w:r>
      <w:r>
        <w:rPr>
          <w:spacing w:val="38"/>
          <w:sz w:val="24"/>
        </w:rPr>
        <w:t xml:space="preserve"> </w:t>
      </w:r>
      <w:r>
        <w:rPr>
          <w:sz w:val="24"/>
        </w:rPr>
        <w:t>оплаты Цены</w:t>
      </w:r>
      <w:r>
        <w:rPr>
          <w:spacing w:val="-14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размере,</w:t>
      </w:r>
      <w:r>
        <w:rPr>
          <w:spacing w:val="-14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14"/>
          <w:sz w:val="24"/>
        </w:rPr>
        <w:t xml:space="preserve"> </w:t>
      </w:r>
      <w:r>
        <w:rPr>
          <w:sz w:val="24"/>
        </w:rPr>
        <w:t>разделом</w:t>
      </w:r>
      <w:r>
        <w:rPr>
          <w:spacing w:val="-14"/>
          <w:sz w:val="24"/>
        </w:rPr>
        <w:t xml:space="preserve"> </w:t>
      </w:r>
      <w:r>
        <w:rPr>
          <w:sz w:val="24"/>
        </w:rPr>
        <w:t>4</w:t>
      </w:r>
      <w:r>
        <w:rPr>
          <w:spacing w:val="-14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4"/>
          <w:sz w:val="24"/>
        </w:rPr>
        <w:t xml:space="preserve"> </w:t>
      </w:r>
      <w:r>
        <w:rPr>
          <w:sz w:val="24"/>
        </w:rPr>
        <w:t>Договора.</w:t>
      </w:r>
      <w:r>
        <w:rPr>
          <w:spacing w:val="-14"/>
          <w:sz w:val="24"/>
        </w:rPr>
        <w:t xml:space="preserve"> </w:t>
      </w:r>
      <w:r>
        <w:rPr>
          <w:sz w:val="24"/>
        </w:rPr>
        <w:t>Уступка</w:t>
      </w:r>
      <w:r>
        <w:rPr>
          <w:spacing w:val="-14"/>
          <w:sz w:val="24"/>
        </w:rPr>
        <w:t xml:space="preserve"> </w:t>
      </w:r>
      <w:r>
        <w:rPr>
          <w:sz w:val="24"/>
        </w:rPr>
        <w:t>прав и обязанностей по настоящему Договору допускается только с согласия Банка. УЧАСТНИК ДОЛЕВОГО СТРОИТЕЛЬСТВА в обязательном порядке обязан уведомить нового</w:t>
      </w:r>
      <w:r>
        <w:rPr>
          <w:spacing w:val="39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39"/>
          <w:sz w:val="24"/>
        </w:rPr>
        <w:t xml:space="preserve"> </w:t>
      </w:r>
      <w:r>
        <w:rPr>
          <w:sz w:val="24"/>
        </w:rPr>
        <w:t>долевого</w:t>
      </w:r>
      <w:r>
        <w:rPr>
          <w:spacing w:val="39"/>
          <w:sz w:val="24"/>
        </w:rPr>
        <w:t xml:space="preserve"> </w:t>
      </w:r>
      <w:r>
        <w:rPr>
          <w:sz w:val="24"/>
        </w:rPr>
        <w:t>строительства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договоре</w:t>
      </w:r>
      <w:r>
        <w:rPr>
          <w:spacing w:val="39"/>
          <w:sz w:val="24"/>
        </w:rPr>
        <w:t xml:space="preserve"> </w:t>
      </w:r>
      <w:r>
        <w:rPr>
          <w:sz w:val="24"/>
        </w:rPr>
        <w:t>уступки</w:t>
      </w:r>
      <w:r>
        <w:rPr>
          <w:spacing w:val="39"/>
          <w:sz w:val="24"/>
        </w:rPr>
        <w:t xml:space="preserve"> </w:t>
      </w:r>
      <w:r>
        <w:rPr>
          <w:sz w:val="24"/>
        </w:rPr>
        <w:t>прав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39"/>
          <w:sz w:val="24"/>
        </w:rPr>
        <w:t xml:space="preserve"> </w:t>
      </w:r>
      <w:r>
        <w:rPr>
          <w:sz w:val="24"/>
        </w:rPr>
        <w:t>по настоящему Договору (далее – Договор уступки) о необходимости письменно уведомить ЗАСТРОЙЩИКА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Банк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(Пяти)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2"/>
          <w:sz w:val="24"/>
        </w:rPr>
        <w:t xml:space="preserve"> </w:t>
      </w:r>
      <w:r>
        <w:rPr>
          <w:sz w:val="24"/>
        </w:rPr>
        <w:t>дней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состоявшейся</w:t>
      </w:r>
      <w:r>
        <w:rPr>
          <w:spacing w:val="-2"/>
          <w:sz w:val="24"/>
        </w:rPr>
        <w:t xml:space="preserve"> </w:t>
      </w:r>
      <w:r>
        <w:rPr>
          <w:sz w:val="24"/>
        </w:rPr>
        <w:t>уступке</w:t>
      </w:r>
      <w:r>
        <w:rPr>
          <w:spacing w:val="-1"/>
          <w:sz w:val="24"/>
        </w:rPr>
        <w:t xml:space="preserve"> </w:t>
      </w:r>
      <w:r>
        <w:rPr>
          <w:sz w:val="24"/>
        </w:rPr>
        <w:t>прав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</w:p>
    <w:p w14:paraId="380FC9E3" w14:textId="77777777" w:rsidR="004805F5" w:rsidRDefault="004805F5">
      <w:pPr>
        <w:pStyle w:val="a4"/>
        <w:jc w:val="left"/>
        <w:rPr>
          <w:sz w:val="24"/>
        </w:rPr>
        <w:sectPr w:rsidR="004805F5">
          <w:pgSz w:w="11910" w:h="16840"/>
          <w:pgMar w:top="1040" w:right="708" w:bottom="1460" w:left="992" w:header="0" w:footer="1263" w:gutter="0"/>
          <w:cols w:space="720"/>
        </w:sectPr>
      </w:pPr>
    </w:p>
    <w:p w14:paraId="50C0DD02" w14:textId="77777777" w:rsidR="004805F5" w:rsidRDefault="00AC5588">
      <w:pPr>
        <w:pStyle w:val="a3"/>
        <w:spacing w:before="77"/>
        <w:ind w:right="138"/>
      </w:pPr>
      <w:r>
        <w:lastRenderedPageBreak/>
        <w:t>обязанностей по настоящему Договору путем предоставления Договора уступки и Выписки из Единого государственного реестра недвижимости, подтверждающей государственную регистрацию</w:t>
      </w:r>
      <w:r>
        <w:rPr>
          <w:spacing w:val="-4"/>
        </w:rPr>
        <w:t xml:space="preserve"> </w:t>
      </w:r>
      <w:r>
        <w:t>Договора</w:t>
      </w:r>
      <w:r>
        <w:rPr>
          <w:spacing w:val="-3"/>
        </w:rPr>
        <w:t xml:space="preserve"> </w:t>
      </w:r>
      <w:r>
        <w:t>уступки, а также последствиях несоблюдения положений ч.3. ст. 382 Гражданского кодекса Российской Федерации.</w:t>
      </w:r>
    </w:p>
    <w:p w14:paraId="11EB83E0" w14:textId="77777777" w:rsidR="004805F5" w:rsidRDefault="00AC5588">
      <w:pPr>
        <w:pStyle w:val="a3"/>
        <w:ind w:right="139"/>
      </w:pPr>
      <w:r>
        <w:t>В случае неполной оплаты Цены Договора, установленной разделом 4 настоящего Договора, УЧАСТНИК ДОЛЕВОГО СТРОИТЕЛЬСТВА вправе уступать права и обязанности по настоящему Договору третьим лицам, при условии письменного согласования ЗАСТРОЙЩИКОМ и Банком такой уступки.</w:t>
      </w:r>
    </w:p>
    <w:p w14:paraId="132EDC4E" w14:textId="77777777" w:rsidR="004805F5" w:rsidRDefault="00AC5588">
      <w:pPr>
        <w:pStyle w:val="a3"/>
        <w:ind w:right="138"/>
      </w:pPr>
      <w:r>
        <w:t>УЧАСТНИК ДОЛЕВОГО СТРОИТЕЛЬСТВА уведомлен о том, что в течение</w:t>
      </w:r>
      <w:r>
        <w:rPr>
          <w:spacing w:val="-3"/>
        </w:rPr>
        <w:t xml:space="preserve"> </w:t>
      </w:r>
      <w:r>
        <w:t>1 (одного) рабочего</w:t>
      </w:r>
      <w:r>
        <w:rPr>
          <w:spacing w:val="-2"/>
        </w:rPr>
        <w:t xml:space="preserve"> </w:t>
      </w:r>
      <w:r>
        <w:t>дня с даты</w:t>
      </w:r>
      <w:r>
        <w:rPr>
          <w:spacing w:val="-2"/>
        </w:rPr>
        <w:t xml:space="preserve"> </w:t>
      </w:r>
      <w:r>
        <w:t>государственной регистрации Договора уступки необходимо</w:t>
      </w:r>
      <w:r>
        <w:rPr>
          <w:spacing w:val="-2"/>
        </w:rPr>
        <w:t xml:space="preserve"> </w:t>
      </w:r>
      <w:r>
        <w:t>с оригиналом зарегистрированного договора</w:t>
      </w:r>
      <w:r>
        <w:rPr>
          <w:spacing w:val="-2"/>
        </w:rPr>
        <w:t xml:space="preserve"> </w:t>
      </w:r>
      <w:r>
        <w:t>обратиться</w:t>
      </w:r>
      <w:r>
        <w:rPr>
          <w:spacing w:val="-2"/>
        </w:rPr>
        <w:t xml:space="preserve"> </w:t>
      </w:r>
      <w:r>
        <w:t xml:space="preserve">в </w:t>
      </w:r>
      <w:proofErr w:type="spellStart"/>
      <w:r>
        <w:t>Эскроу</w:t>
      </w:r>
      <w:proofErr w:type="spellEnd"/>
      <w:r>
        <w:t xml:space="preserve">-агент в целях информирования </w:t>
      </w:r>
      <w:proofErr w:type="spellStart"/>
      <w:r>
        <w:t>Эскроу</w:t>
      </w:r>
      <w:proofErr w:type="spellEnd"/>
      <w:r>
        <w:t xml:space="preserve">-агента о смене депонента по счету </w:t>
      </w:r>
      <w:proofErr w:type="spellStart"/>
      <w:r>
        <w:t>эскроу</w:t>
      </w:r>
      <w:proofErr w:type="spellEnd"/>
      <w:r>
        <w:t>.</w:t>
      </w:r>
    </w:p>
    <w:p w14:paraId="07C64B18" w14:textId="77777777" w:rsidR="004805F5" w:rsidRDefault="00AC5588">
      <w:pPr>
        <w:pStyle w:val="a3"/>
        <w:ind w:right="139"/>
      </w:pPr>
      <w:r>
        <w:t>Уступка прав требования по настоящему Договору, в т.ч. неустойки (штрафов, пени), возмещение</w:t>
      </w:r>
      <w:r>
        <w:rPr>
          <w:spacing w:val="-15"/>
        </w:rPr>
        <w:t xml:space="preserve"> </w:t>
      </w:r>
      <w:r>
        <w:t>причиненных</w:t>
      </w:r>
      <w:r>
        <w:rPr>
          <w:spacing w:val="-15"/>
        </w:rPr>
        <w:t xml:space="preserve"> </w:t>
      </w:r>
      <w:r>
        <w:t>убытков</w:t>
      </w:r>
      <w:r>
        <w:rPr>
          <w:spacing w:val="-15"/>
        </w:rPr>
        <w:t xml:space="preserve"> </w:t>
      </w:r>
      <w:r>
        <w:t>сверх</w:t>
      </w:r>
      <w:r>
        <w:rPr>
          <w:spacing w:val="-14"/>
        </w:rPr>
        <w:t xml:space="preserve"> </w:t>
      </w:r>
      <w:r>
        <w:t>неустойки,</w:t>
      </w:r>
      <w:r>
        <w:rPr>
          <w:spacing w:val="-15"/>
        </w:rPr>
        <w:t xml:space="preserve"> </w:t>
      </w:r>
      <w:r>
        <w:t>без</w:t>
      </w:r>
      <w:r>
        <w:rPr>
          <w:spacing w:val="-15"/>
        </w:rPr>
        <w:t xml:space="preserve"> </w:t>
      </w:r>
      <w:r>
        <w:t>уступки</w:t>
      </w:r>
      <w:r>
        <w:rPr>
          <w:spacing w:val="-15"/>
        </w:rPr>
        <w:t xml:space="preserve"> </w:t>
      </w:r>
      <w:r>
        <w:t>основного</w:t>
      </w:r>
      <w:r>
        <w:rPr>
          <w:spacing w:val="-15"/>
        </w:rPr>
        <w:t xml:space="preserve"> </w:t>
      </w:r>
      <w:r>
        <w:t>обязательства по настоящему Договору (п. 3.1. настоящего Договора) не допускается.</w:t>
      </w:r>
    </w:p>
    <w:p w14:paraId="5D3B9861" w14:textId="77777777" w:rsidR="004805F5" w:rsidRDefault="00AC5588">
      <w:pPr>
        <w:pStyle w:val="a4"/>
        <w:numPr>
          <w:ilvl w:val="1"/>
          <w:numId w:val="6"/>
        </w:numPr>
        <w:tabs>
          <w:tab w:val="left" w:pos="851"/>
        </w:tabs>
        <w:ind w:right="137"/>
        <w:jc w:val="both"/>
        <w:rPr>
          <w:sz w:val="24"/>
        </w:rPr>
      </w:pPr>
      <w:r>
        <w:rPr>
          <w:sz w:val="24"/>
        </w:rPr>
        <w:t>УЧАСТНИК</w:t>
      </w:r>
      <w:r>
        <w:rPr>
          <w:spacing w:val="-15"/>
          <w:sz w:val="24"/>
        </w:rPr>
        <w:t xml:space="preserve"> </w:t>
      </w:r>
      <w:r>
        <w:rPr>
          <w:sz w:val="24"/>
        </w:rPr>
        <w:t>ДОЛЕВОГО</w:t>
      </w:r>
      <w:r>
        <w:rPr>
          <w:spacing w:val="-15"/>
          <w:sz w:val="24"/>
        </w:rPr>
        <w:t xml:space="preserve"> </w:t>
      </w:r>
      <w:r>
        <w:rPr>
          <w:sz w:val="24"/>
        </w:rPr>
        <w:t>СТРОИТЕЛЬСТВА</w:t>
      </w:r>
      <w:r>
        <w:rPr>
          <w:spacing w:val="-15"/>
          <w:sz w:val="24"/>
        </w:rPr>
        <w:t xml:space="preserve"> </w:t>
      </w:r>
      <w:r>
        <w:rPr>
          <w:sz w:val="24"/>
        </w:rPr>
        <w:t>подтверждает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гарантирует,</w:t>
      </w:r>
      <w:r>
        <w:rPr>
          <w:spacing w:val="-15"/>
          <w:sz w:val="24"/>
        </w:rPr>
        <w:t xml:space="preserve"> </w:t>
      </w:r>
      <w:r>
        <w:rPr>
          <w:sz w:val="24"/>
        </w:rPr>
        <w:t>что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момент подписания настоящего Договора он не лишен и не ограничен в дееспособности, не состоит на учете в наркологическом или психоневрологическом диспансерах, не состоит под опекой, попечительством, патронажем, а также отсутствуют обстоятельства, вынуждающие совершить сделку на крайне невыгодных для себя условиях, находится в здравом уме и твердой памяти, действует добровольно, понимает содержание Договора, права и обязанности, вытекающие из него, а также последствия нарушения его условий.</w:t>
      </w:r>
    </w:p>
    <w:p w14:paraId="5251B813" w14:textId="77777777" w:rsidR="004805F5" w:rsidRDefault="00AC5588">
      <w:pPr>
        <w:pStyle w:val="a4"/>
        <w:numPr>
          <w:ilvl w:val="1"/>
          <w:numId w:val="6"/>
        </w:numPr>
        <w:tabs>
          <w:tab w:val="left" w:pos="851"/>
        </w:tabs>
        <w:jc w:val="both"/>
        <w:rPr>
          <w:sz w:val="24"/>
        </w:rPr>
      </w:pPr>
      <w:r>
        <w:rPr>
          <w:sz w:val="24"/>
        </w:rPr>
        <w:t>УЧАСТНИК ДОЛЕВОГО СТРОИТЕЛЬСТВА ознакомлен с тем, что Объект недвижимости строится по индивидуальному проекту и является уникальным архитектурным решением. Нарушение условий эксплуатации Объекта недвижимости (включая, но не ограничиваясь размещением на фасаде Объекта недвижимости внешних блоков</w:t>
      </w:r>
      <w:r>
        <w:rPr>
          <w:spacing w:val="-15"/>
          <w:sz w:val="24"/>
        </w:rPr>
        <w:t xml:space="preserve"> </w:t>
      </w:r>
      <w:r>
        <w:rPr>
          <w:sz w:val="24"/>
        </w:rPr>
        <w:t>кондиционеров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иного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инженерного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вне</w:t>
      </w:r>
      <w:r>
        <w:rPr>
          <w:spacing w:val="-15"/>
          <w:sz w:val="24"/>
        </w:rPr>
        <w:t xml:space="preserve"> </w:t>
      </w:r>
      <w:r>
        <w:rPr>
          <w:sz w:val="24"/>
        </w:rPr>
        <w:t>отведенных</w:t>
      </w:r>
      <w:r>
        <w:rPr>
          <w:spacing w:val="-15"/>
          <w:sz w:val="24"/>
        </w:rPr>
        <w:t xml:space="preserve"> </w:t>
      </w:r>
      <w:r>
        <w:rPr>
          <w:sz w:val="24"/>
        </w:rPr>
        <w:t>мест)</w:t>
      </w:r>
      <w:r>
        <w:rPr>
          <w:spacing w:val="-15"/>
          <w:sz w:val="24"/>
        </w:rPr>
        <w:t xml:space="preserve"> </w:t>
      </w:r>
      <w:r>
        <w:rPr>
          <w:sz w:val="24"/>
        </w:rPr>
        <w:t>является нарушением архитектурного облика дома, а также прав автора, что может повлечь за собой ответственность, предусмотренную законодательством РФ.</w:t>
      </w:r>
    </w:p>
    <w:p w14:paraId="240F8DE4" w14:textId="77777777" w:rsidR="004805F5" w:rsidRDefault="00AC5588">
      <w:pPr>
        <w:pStyle w:val="a4"/>
        <w:numPr>
          <w:ilvl w:val="1"/>
          <w:numId w:val="6"/>
        </w:numPr>
        <w:tabs>
          <w:tab w:val="left" w:pos="851"/>
        </w:tabs>
        <w:ind w:right="137"/>
        <w:jc w:val="both"/>
        <w:rPr>
          <w:sz w:val="24"/>
        </w:rPr>
      </w:pPr>
      <w:r>
        <w:rPr>
          <w:sz w:val="24"/>
        </w:rPr>
        <w:t>УЧАСТНИК</w:t>
      </w:r>
      <w:r>
        <w:rPr>
          <w:spacing w:val="-7"/>
          <w:sz w:val="24"/>
        </w:rPr>
        <w:t xml:space="preserve"> </w:t>
      </w:r>
      <w:r>
        <w:rPr>
          <w:sz w:val="24"/>
        </w:rPr>
        <w:t>ДОЛЕВОГО</w:t>
      </w:r>
      <w:r>
        <w:rPr>
          <w:spacing w:val="-7"/>
          <w:sz w:val="24"/>
        </w:rPr>
        <w:t xml:space="preserve"> </w:t>
      </w:r>
      <w:r>
        <w:rPr>
          <w:sz w:val="24"/>
        </w:rPr>
        <w:t>СТРОИТЕЛЬСТВА</w:t>
      </w:r>
      <w:r>
        <w:rPr>
          <w:spacing w:val="-7"/>
          <w:sz w:val="24"/>
        </w:rPr>
        <w:t xml:space="preserve"> </w:t>
      </w:r>
      <w:r>
        <w:rPr>
          <w:sz w:val="24"/>
        </w:rPr>
        <w:t>уведомлен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согласен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тем,</w:t>
      </w:r>
      <w:r>
        <w:rPr>
          <w:spacing w:val="-7"/>
          <w:sz w:val="24"/>
        </w:rPr>
        <w:t xml:space="preserve"> </w:t>
      </w:r>
      <w:r>
        <w:rPr>
          <w:sz w:val="24"/>
        </w:rPr>
        <w:t>что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процессе строительства Объекта недвижимости возможны архитектурные, структурные и иные изменения, в том 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связанные с изменением архитектурных и конструктивных решений ограждающих конструкций, изменением фасада, замена строительных материалов и оборудования, изменение расположения и выполнения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электрических щитков, стояков отопления, вентиляционных и иных шахт и прочего оборудования в Объекте</w:t>
      </w:r>
      <w:r>
        <w:rPr>
          <w:spacing w:val="40"/>
          <w:sz w:val="24"/>
        </w:rPr>
        <w:t xml:space="preserve"> </w:t>
      </w:r>
      <w:r>
        <w:rPr>
          <w:sz w:val="24"/>
        </w:rPr>
        <w:t>долевого</w:t>
      </w:r>
      <w:r>
        <w:rPr>
          <w:spacing w:val="40"/>
          <w:sz w:val="24"/>
        </w:rPr>
        <w:t xml:space="preserve"> </w:t>
      </w:r>
      <w:r>
        <w:rPr>
          <w:sz w:val="24"/>
        </w:rPr>
        <w:t>строительства</w:t>
      </w:r>
      <w:r>
        <w:rPr>
          <w:spacing w:val="40"/>
          <w:sz w:val="24"/>
        </w:rPr>
        <w:t xml:space="preserve"> </w:t>
      </w:r>
      <w:r>
        <w:rPr>
          <w:sz w:val="24"/>
        </w:rPr>
        <w:t>(в</w:t>
      </w:r>
      <w:r>
        <w:rPr>
          <w:spacing w:val="40"/>
          <w:sz w:val="24"/>
        </w:rPr>
        <w:t xml:space="preserve"> </w:t>
      </w:r>
      <w:r>
        <w:rPr>
          <w:sz w:val="24"/>
        </w:rPr>
        <w:t>том</w:t>
      </w:r>
      <w:r>
        <w:rPr>
          <w:spacing w:val="40"/>
          <w:sz w:val="24"/>
        </w:rPr>
        <w:t xml:space="preserve"> </w:t>
      </w:r>
      <w:r>
        <w:rPr>
          <w:sz w:val="24"/>
        </w:rPr>
        <w:t>числе</w:t>
      </w:r>
      <w:r>
        <w:rPr>
          <w:spacing w:val="40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4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40"/>
          <w:sz w:val="24"/>
        </w:rPr>
        <w:t xml:space="preserve"> </w:t>
      </w:r>
      <w:r>
        <w:rPr>
          <w:sz w:val="24"/>
        </w:rPr>
        <w:t>о наличии/отсутствии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каркасов, пилонов указанного оборудования),</w:t>
      </w:r>
      <w:r>
        <w:rPr>
          <w:spacing w:val="-2"/>
          <w:sz w:val="24"/>
        </w:rPr>
        <w:t xml:space="preserve"> </w:t>
      </w:r>
      <w:r>
        <w:rPr>
          <w:sz w:val="24"/>
        </w:rPr>
        <w:t>а также другие изменения, осуществляющиеся путем внесения изменений и (или) корректировок в проектную документацию Объекта недвижимости в порядке, предусмотренном действующим</w:t>
      </w:r>
      <w:r>
        <w:rPr>
          <w:spacing w:val="80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80"/>
          <w:sz w:val="24"/>
        </w:rPr>
        <w:t xml:space="preserve"> </w:t>
      </w:r>
      <w:r>
        <w:rPr>
          <w:sz w:val="24"/>
        </w:rPr>
        <w:t>РФ.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80"/>
          <w:sz w:val="24"/>
        </w:rPr>
        <w:t xml:space="preserve"> </w:t>
      </w:r>
      <w:r>
        <w:rPr>
          <w:sz w:val="24"/>
        </w:rPr>
        <w:t>пришли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соглашению,</w:t>
      </w:r>
      <w:r>
        <w:rPr>
          <w:spacing w:val="80"/>
          <w:sz w:val="24"/>
        </w:rPr>
        <w:t xml:space="preserve"> </w:t>
      </w:r>
      <w:r>
        <w:rPr>
          <w:sz w:val="24"/>
        </w:rPr>
        <w:t>что изменения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Объекта долевого строительства не являются существенными, если в </w:t>
      </w:r>
      <w:r>
        <w:rPr>
          <w:spacing w:val="-2"/>
          <w:sz w:val="24"/>
        </w:rPr>
        <w:t xml:space="preserve">результате их выполнения площадь Объекта долевого строительства изменится в пределах </w:t>
      </w:r>
      <w:r>
        <w:rPr>
          <w:sz w:val="24"/>
        </w:rPr>
        <w:t>пяти процентов по отношению к проектной площади.</w:t>
      </w:r>
    </w:p>
    <w:p w14:paraId="03C32745" w14:textId="77777777" w:rsidR="004805F5" w:rsidRDefault="004805F5">
      <w:pPr>
        <w:pStyle w:val="a3"/>
        <w:ind w:left="0"/>
        <w:jc w:val="left"/>
      </w:pPr>
    </w:p>
    <w:p w14:paraId="70C62175" w14:textId="77777777" w:rsidR="004805F5" w:rsidRDefault="00AC5588">
      <w:pPr>
        <w:pStyle w:val="a3"/>
        <w:ind w:right="138"/>
      </w:pPr>
      <w:r>
        <w:rPr>
          <w:color w:val="1A1A1A"/>
        </w:rPr>
        <w:t>В случае наличия на плане (Приложение № 1 к настоящему Договору) обозначений межкомнатных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стен/перегородок,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окон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и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дверей,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ванн,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унитазов,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умывальников,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раковин, электрических щитков, вентиляционных и иных шахт и прочего оборудования, их расположение будет носить условный характер и может быть изменено ЗАСТРОЙЩИКОМ в одностороннем порядке без дополнительного уведомления УЧАСТНИКА ДОЛЕВОГО СТРОИТЕЛЬСТВА.</w:t>
      </w:r>
    </w:p>
    <w:p w14:paraId="7BFE89D3" w14:textId="77777777" w:rsidR="004805F5" w:rsidRDefault="004805F5">
      <w:pPr>
        <w:pStyle w:val="a3"/>
        <w:sectPr w:rsidR="004805F5">
          <w:pgSz w:w="11910" w:h="16840"/>
          <w:pgMar w:top="1040" w:right="708" w:bottom="1460" w:left="992" w:header="0" w:footer="1263" w:gutter="0"/>
          <w:cols w:space="720"/>
        </w:sectPr>
      </w:pPr>
    </w:p>
    <w:p w14:paraId="6EFA5B76" w14:textId="77777777" w:rsidR="004805F5" w:rsidRDefault="00AC5588">
      <w:pPr>
        <w:pStyle w:val="1"/>
        <w:numPr>
          <w:ilvl w:val="0"/>
          <w:numId w:val="6"/>
        </w:numPr>
        <w:tabs>
          <w:tab w:val="left" w:pos="3641"/>
        </w:tabs>
        <w:spacing w:before="73"/>
        <w:ind w:left="3641"/>
        <w:jc w:val="left"/>
      </w:pPr>
      <w:r>
        <w:lastRenderedPageBreak/>
        <w:t>ОТВЕТСТВЕННОСТЬ</w:t>
      </w:r>
      <w:r>
        <w:rPr>
          <w:spacing w:val="-15"/>
        </w:rPr>
        <w:t xml:space="preserve"> </w:t>
      </w:r>
      <w:r>
        <w:rPr>
          <w:spacing w:val="-2"/>
        </w:rPr>
        <w:t>СТОРОН</w:t>
      </w:r>
    </w:p>
    <w:p w14:paraId="1593A8CB" w14:textId="77777777" w:rsidR="004805F5" w:rsidRDefault="00AC5588">
      <w:pPr>
        <w:pStyle w:val="a4"/>
        <w:numPr>
          <w:ilvl w:val="1"/>
          <w:numId w:val="6"/>
        </w:numPr>
        <w:tabs>
          <w:tab w:val="left" w:pos="851"/>
        </w:tabs>
        <w:jc w:val="both"/>
        <w:rPr>
          <w:sz w:val="24"/>
        </w:rPr>
      </w:pPr>
      <w:r>
        <w:rPr>
          <w:sz w:val="24"/>
        </w:rPr>
        <w:t>Стороны несут ответственность за неисполнение или ненадлежащее исполнение своих обязательств по настоящему Договору в порядке, предусмотренном ФЗ № 214-ФЗ.</w:t>
      </w:r>
    </w:p>
    <w:p w14:paraId="5CBF2F03" w14:textId="77777777" w:rsidR="004805F5" w:rsidRDefault="00AC5588">
      <w:pPr>
        <w:pStyle w:val="a4"/>
        <w:numPr>
          <w:ilvl w:val="1"/>
          <w:numId w:val="6"/>
        </w:numPr>
        <w:tabs>
          <w:tab w:val="left" w:pos="851"/>
        </w:tabs>
        <w:jc w:val="both"/>
        <w:rPr>
          <w:sz w:val="24"/>
        </w:rPr>
      </w:pPr>
      <w:r>
        <w:rPr>
          <w:sz w:val="24"/>
        </w:rPr>
        <w:t xml:space="preserve">УЧАСТНИК ДОЛЕВОГО СТРОИТЕЛЬСТВА не вправе осуществлять перепланировку/переустройство в Объекте долевого строительства до оформления права собственности УЧАСТНИКА ДОЛЕВОГО СТРОИТЕЛЬСТВА на Объект долевого </w:t>
      </w:r>
      <w:r>
        <w:rPr>
          <w:spacing w:val="-2"/>
          <w:sz w:val="24"/>
        </w:rPr>
        <w:t>строительства.</w:t>
      </w:r>
    </w:p>
    <w:p w14:paraId="2D7B79EE" w14:textId="77777777" w:rsidR="004805F5" w:rsidRDefault="00AC5588">
      <w:pPr>
        <w:pStyle w:val="a4"/>
        <w:numPr>
          <w:ilvl w:val="1"/>
          <w:numId w:val="6"/>
        </w:numPr>
        <w:tabs>
          <w:tab w:val="left" w:pos="851"/>
        </w:tabs>
        <w:ind w:hanging="649"/>
        <w:jc w:val="both"/>
        <w:rPr>
          <w:sz w:val="24"/>
        </w:rPr>
      </w:pPr>
      <w:r>
        <w:rPr>
          <w:sz w:val="24"/>
        </w:rPr>
        <w:t>УЧАСТНИК ДОЛЕВОГО СТРОИТЕЛЬСТВА не вправе устанавливать внешние блоки кондиционеров, а также другие дополнительные конструкции на фасаде Объекта недвижимости, в местах отличных от мест, предусмотренных проектной документацией.</w:t>
      </w:r>
    </w:p>
    <w:p w14:paraId="75017241" w14:textId="77777777" w:rsidR="004805F5" w:rsidRDefault="00AC5588">
      <w:pPr>
        <w:pStyle w:val="a4"/>
        <w:numPr>
          <w:ilvl w:val="1"/>
          <w:numId w:val="6"/>
        </w:numPr>
        <w:tabs>
          <w:tab w:val="left" w:pos="851"/>
        </w:tabs>
        <w:jc w:val="both"/>
        <w:rPr>
          <w:sz w:val="24"/>
        </w:rPr>
      </w:pPr>
      <w:r>
        <w:rPr>
          <w:sz w:val="24"/>
        </w:rPr>
        <w:t>В части, не оговоренной в настоящем разделе, Стороны несут ответственность в соответствии с действующим законодательством РФ.</w:t>
      </w:r>
    </w:p>
    <w:p w14:paraId="53891CCD" w14:textId="77777777" w:rsidR="004805F5" w:rsidRDefault="00AC5588">
      <w:pPr>
        <w:pStyle w:val="a4"/>
        <w:numPr>
          <w:ilvl w:val="1"/>
          <w:numId w:val="6"/>
        </w:numPr>
        <w:tabs>
          <w:tab w:val="left" w:pos="851"/>
        </w:tabs>
        <w:ind w:right="139"/>
        <w:jc w:val="both"/>
        <w:rPr>
          <w:sz w:val="24"/>
        </w:rPr>
      </w:pPr>
      <w:r>
        <w:rPr>
          <w:sz w:val="24"/>
        </w:rPr>
        <w:t>Стороны пришли к соглашению, что в отношении выплаты УЧАСТНИКУ ДОЛЕВОГО СТРОИТЕЛЬСТВА</w:t>
      </w:r>
      <w:r>
        <w:rPr>
          <w:spacing w:val="-7"/>
          <w:sz w:val="24"/>
        </w:rPr>
        <w:t xml:space="preserve"> </w:t>
      </w:r>
      <w:r>
        <w:rPr>
          <w:sz w:val="24"/>
        </w:rPr>
        <w:t>неустойки</w:t>
      </w:r>
      <w:r>
        <w:rPr>
          <w:spacing w:val="-7"/>
          <w:sz w:val="24"/>
        </w:rPr>
        <w:t xml:space="preserve"> </w:t>
      </w:r>
      <w:r>
        <w:rPr>
          <w:sz w:val="24"/>
        </w:rPr>
        <w:t>(штрафа,</w:t>
      </w:r>
      <w:r>
        <w:rPr>
          <w:spacing w:val="-7"/>
          <w:sz w:val="24"/>
        </w:rPr>
        <w:t xml:space="preserve"> </w:t>
      </w:r>
      <w:r>
        <w:rPr>
          <w:sz w:val="24"/>
        </w:rPr>
        <w:t>пени)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применяется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законодательство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редакции, действующей на дату возникновения у ЗАСТРОЙЩИКА обязательства по выплате.</w:t>
      </w:r>
    </w:p>
    <w:p w14:paraId="4E22C19C" w14:textId="77777777" w:rsidR="004805F5" w:rsidRDefault="004805F5">
      <w:pPr>
        <w:pStyle w:val="a3"/>
        <w:ind w:left="0"/>
        <w:jc w:val="left"/>
      </w:pPr>
    </w:p>
    <w:p w14:paraId="266A4F0C" w14:textId="77777777" w:rsidR="004805F5" w:rsidRDefault="00AC5588">
      <w:pPr>
        <w:pStyle w:val="a4"/>
        <w:numPr>
          <w:ilvl w:val="1"/>
          <w:numId w:val="6"/>
        </w:numPr>
        <w:tabs>
          <w:tab w:val="left" w:pos="851"/>
        </w:tabs>
        <w:spacing w:line="300" w:lineRule="auto"/>
        <w:jc w:val="both"/>
        <w:rPr>
          <w:sz w:val="24"/>
        </w:rPr>
      </w:pPr>
      <w:r>
        <w:rPr>
          <w:sz w:val="24"/>
        </w:rPr>
        <w:t>Исчерпывающий перечень применяемых к ЗАСТРОЙЩИКУ мер гражданско-правовой ответственности (в том числе неустоек (штрафов, пеней), процентов), связанных с заключением, исполнением, изменением и (или) прекращением настоящего Договора установлен ФЗ № 214-ФЗ.</w:t>
      </w:r>
    </w:p>
    <w:p w14:paraId="57673CE0" w14:textId="77777777" w:rsidR="004805F5" w:rsidRDefault="00AC5588">
      <w:pPr>
        <w:pStyle w:val="a4"/>
        <w:numPr>
          <w:ilvl w:val="1"/>
          <w:numId w:val="6"/>
        </w:numPr>
        <w:tabs>
          <w:tab w:val="left" w:pos="851"/>
        </w:tabs>
        <w:ind w:right="137"/>
        <w:jc w:val="both"/>
        <w:rPr>
          <w:sz w:val="24"/>
        </w:rPr>
      </w:pPr>
      <w:r>
        <w:rPr>
          <w:sz w:val="24"/>
        </w:rPr>
        <w:t>Со Стороны настоящего Договора, не исполнившей своих обязательств по настоящему Договору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15"/>
          <w:sz w:val="24"/>
        </w:rPr>
        <w:t xml:space="preserve"> </w:t>
      </w:r>
      <w:r>
        <w:rPr>
          <w:sz w:val="24"/>
        </w:rPr>
        <w:t>ненадлежаще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исполнившей</w:t>
      </w:r>
      <w:r>
        <w:rPr>
          <w:spacing w:val="-15"/>
          <w:sz w:val="24"/>
        </w:rPr>
        <w:t xml:space="preserve"> </w:t>
      </w:r>
      <w:r>
        <w:rPr>
          <w:sz w:val="24"/>
        </w:rPr>
        <w:t>свои</w:t>
      </w:r>
      <w:r>
        <w:rPr>
          <w:spacing w:val="-15"/>
          <w:sz w:val="24"/>
        </w:rPr>
        <w:t xml:space="preserve"> </w:t>
      </w:r>
      <w:r>
        <w:rPr>
          <w:sz w:val="24"/>
        </w:rPr>
        <w:t>обязательства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15"/>
          <w:sz w:val="24"/>
        </w:rPr>
        <w:t xml:space="preserve"> </w:t>
      </w:r>
      <w:r>
        <w:rPr>
          <w:sz w:val="24"/>
        </w:rPr>
        <w:t>Договору,</w:t>
      </w:r>
      <w:r>
        <w:rPr>
          <w:spacing w:val="-15"/>
          <w:sz w:val="24"/>
        </w:rPr>
        <w:t xml:space="preserve"> </w:t>
      </w:r>
      <w:r>
        <w:rPr>
          <w:sz w:val="24"/>
        </w:rPr>
        <w:t>не могут</w:t>
      </w:r>
      <w:r>
        <w:rPr>
          <w:spacing w:val="-8"/>
          <w:sz w:val="24"/>
        </w:rPr>
        <w:t xml:space="preserve"> </w:t>
      </w:r>
      <w:r>
        <w:rPr>
          <w:sz w:val="24"/>
        </w:rPr>
        <w:t>быть</w:t>
      </w:r>
      <w:r>
        <w:rPr>
          <w:spacing w:val="-8"/>
          <w:sz w:val="24"/>
        </w:rPr>
        <w:t xml:space="preserve"> </w:t>
      </w:r>
      <w:r>
        <w:rPr>
          <w:sz w:val="24"/>
        </w:rPr>
        <w:t>взысканы</w:t>
      </w:r>
      <w:r>
        <w:rPr>
          <w:spacing w:val="-8"/>
          <w:sz w:val="24"/>
        </w:rPr>
        <w:t xml:space="preserve"> </w:t>
      </w:r>
      <w:r>
        <w:rPr>
          <w:sz w:val="24"/>
        </w:rPr>
        <w:t>неустойки</w:t>
      </w:r>
      <w:r>
        <w:rPr>
          <w:spacing w:val="-8"/>
          <w:sz w:val="24"/>
        </w:rPr>
        <w:t xml:space="preserve"> </w:t>
      </w:r>
      <w:r>
        <w:rPr>
          <w:sz w:val="24"/>
        </w:rPr>
        <w:t>(штрафы,</w:t>
      </w:r>
      <w:r>
        <w:rPr>
          <w:spacing w:val="-8"/>
          <w:sz w:val="24"/>
        </w:rPr>
        <w:t xml:space="preserve"> </w:t>
      </w:r>
      <w:r>
        <w:rPr>
          <w:sz w:val="24"/>
        </w:rPr>
        <w:t>пени),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проценты,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законом ФЗ № 214-ФЗ и настоящим Договором.</w:t>
      </w:r>
    </w:p>
    <w:p w14:paraId="2E973C16" w14:textId="77777777" w:rsidR="004805F5" w:rsidRDefault="004805F5">
      <w:pPr>
        <w:pStyle w:val="a3"/>
        <w:ind w:left="0"/>
        <w:jc w:val="left"/>
      </w:pPr>
    </w:p>
    <w:p w14:paraId="7AE8E23E" w14:textId="77777777" w:rsidR="004805F5" w:rsidRDefault="004805F5">
      <w:pPr>
        <w:pStyle w:val="a3"/>
        <w:ind w:left="0"/>
        <w:jc w:val="left"/>
      </w:pPr>
    </w:p>
    <w:p w14:paraId="533C64F3" w14:textId="77777777" w:rsidR="004805F5" w:rsidRDefault="004805F5">
      <w:pPr>
        <w:pStyle w:val="a3"/>
        <w:ind w:left="0"/>
        <w:jc w:val="left"/>
      </w:pPr>
    </w:p>
    <w:p w14:paraId="4EF9A501" w14:textId="77777777" w:rsidR="004805F5" w:rsidRDefault="00AC5588">
      <w:pPr>
        <w:pStyle w:val="1"/>
        <w:numPr>
          <w:ilvl w:val="0"/>
          <w:numId w:val="6"/>
        </w:numPr>
        <w:tabs>
          <w:tab w:val="left" w:pos="1665"/>
        </w:tabs>
        <w:ind w:left="1665" w:hanging="851"/>
        <w:jc w:val="left"/>
      </w:pPr>
      <w:r>
        <w:t>ОБСТОЯТЕЛЬСТВА</w:t>
      </w:r>
      <w:r>
        <w:rPr>
          <w:spacing w:val="-5"/>
        </w:rPr>
        <w:t xml:space="preserve"> </w:t>
      </w:r>
      <w:r>
        <w:t>НЕПРЕОДОЛИМОЙ</w:t>
      </w:r>
      <w:r>
        <w:rPr>
          <w:spacing w:val="-5"/>
        </w:rPr>
        <w:t xml:space="preserve"> </w:t>
      </w:r>
      <w:r>
        <w:t>СИЛЫ</w:t>
      </w:r>
      <w:r>
        <w:rPr>
          <w:spacing w:val="-5"/>
        </w:rPr>
        <w:t xml:space="preserve"> </w:t>
      </w:r>
      <w:r>
        <w:t>(ФОРС-</w:t>
      </w:r>
      <w:r>
        <w:rPr>
          <w:spacing w:val="-2"/>
        </w:rPr>
        <w:t>МАЖОР)</w:t>
      </w:r>
    </w:p>
    <w:p w14:paraId="5A3BF253" w14:textId="77777777" w:rsidR="004805F5" w:rsidRDefault="00AC5588">
      <w:pPr>
        <w:pStyle w:val="a4"/>
        <w:numPr>
          <w:ilvl w:val="1"/>
          <w:numId w:val="6"/>
        </w:numPr>
        <w:tabs>
          <w:tab w:val="left" w:pos="851"/>
        </w:tabs>
        <w:jc w:val="both"/>
        <w:rPr>
          <w:sz w:val="24"/>
        </w:rPr>
      </w:pPr>
      <w:r>
        <w:rPr>
          <w:sz w:val="24"/>
        </w:rPr>
        <w:t xml:space="preserve">Стороны будут освобождены от ответственности за полное или частичное невыполнение ими своих обязательств, если неисполнение явилось следствием форс-мажорных </w:t>
      </w:r>
      <w:r>
        <w:rPr>
          <w:spacing w:val="-2"/>
          <w:sz w:val="24"/>
        </w:rPr>
        <w:t>обстоятельств.</w:t>
      </w:r>
    </w:p>
    <w:p w14:paraId="48CC479F" w14:textId="77777777" w:rsidR="004805F5" w:rsidRDefault="00AC5588">
      <w:pPr>
        <w:pStyle w:val="a4"/>
        <w:numPr>
          <w:ilvl w:val="1"/>
          <w:numId w:val="6"/>
        </w:numPr>
        <w:tabs>
          <w:tab w:val="left" w:pos="851"/>
        </w:tabs>
        <w:ind w:right="137"/>
        <w:jc w:val="both"/>
        <w:rPr>
          <w:sz w:val="24"/>
        </w:rPr>
      </w:pPr>
      <w:r>
        <w:rPr>
          <w:sz w:val="24"/>
        </w:rPr>
        <w:t>К форс-мажорным обстоятельствам относятся события, на которые Стороны не могут оказать влияние и за возникновение которых они не несут ответственность. В рамках настоящего Договора такими обстоятельствами Стороны считают: стихийные бедствия (как природного, так и техногенного характера); военные действия; террористические акты;</w:t>
      </w:r>
      <w:r>
        <w:rPr>
          <w:spacing w:val="-14"/>
          <w:sz w:val="24"/>
        </w:rPr>
        <w:t xml:space="preserve"> </w:t>
      </w:r>
      <w:r>
        <w:rPr>
          <w:sz w:val="24"/>
        </w:rPr>
        <w:t>иные</w:t>
      </w:r>
      <w:r>
        <w:rPr>
          <w:spacing w:val="-14"/>
          <w:sz w:val="24"/>
        </w:rPr>
        <w:t xml:space="preserve"> </w:t>
      </w:r>
      <w:r>
        <w:rPr>
          <w:sz w:val="24"/>
        </w:rPr>
        <w:t>обстоятельства,</w:t>
      </w:r>
      <w:r>
        <w:rPr>
          <w:spacing w:val="-14"/>
          <w:sz w:val="24"/>
        </w:rPr>
        <w:t xml:space="preserve"> </w:t>
      </w:r>
      <w:r>
        <w:rPr>
          <w:sz w:val="24"/>
        </w:rPr>
        <w:t>независящие</w:t>
      </w:r>
      <w:r>
        <w:rPr>
          <w:spacing w:val="-14"/>
          <w:sz w:val="24"/>
        </w:rPr>
        <w:t xml:space="preserve"> </w:t>
      </w:r>
      <w:r>
        <w:rPr>
          <w:sz w:val="24"/>
        </w:rPr>
        <w:t>от</w:t>
      </w:r>
      <w:r>
        <w:rPr>
          <w:spacing w:val="-14"/>
          <w:sz w:val="24"/>
        </w:rPr>
        <w:t xml:space="preserve"> </w:t>
      </w:r>
      <w:r>
        <w:rPr>
          <w:sz w:val="24"/>
        </w:rPr>
        <w:t>воли</w:t>
      </w:r>
      <w:r>
        <w:rPr>
          <w:spacing w:val="-14"/>
          <w:sz w:val="24"/>
        </w:rPr>
        <w:t xml:space="preserve"> </w:t>
      </w:r>
      <w:r>
        <w:rPr>
          <w:sz w:val="24"/>
        </w:rPr>
        <w:t>Сторон,</w:t>
      </w:r>
      <w:r>
        <w:rPr>
          <w:spacing w:val="-14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-14"/>
          <w:sz w:val="24"/>
        </w:rPr>
        <w:t xml:space="preserve"> </w:t>
      </w:r>
      <w:r>
        <w:rPr>
          <w:sz w:val="24"/>
        </w:rPr>
        <w:t>повлиявшие</w:t>
      </w:r>
      <w:r>
        <w:rPr>
          <w:spacing w:val="-14"/>
          <w:sz w:val="24"/>
        </w:rPr>
        <w:t xml:space="preserve"> </w:t>
      </w:r>
      <w:r>
        <w:rPr>
          <w:sz w:val="24"/>
        </w:rPr>
        <w:t>на исполнение обязательств по настоящему Договору.</w:t>
      </w:r>
    </w:p>
    <w:p w14:paraId="5FE4870F" w14:textId="77777777" w:rsidR="004805F5" w:rsidRDefault="00AC5588">
      <w:pPr>
        <w:pStyle w:val="a4"/>
        <w:numPr>
          <w:ilvl w:val="1"/>
          <w:numId w:val="6"/>
        </w:numPr>
        <w:tabs>
          <w:tab w:val="left" w:pos="851"/>
        </w:tabs>
        <w:jc w:val="both"/>
        <w:rPr>
          <w:sz w:val="24"/>
        </w:rPr>
      </w:pPr>
      <w:r>
        <w:rPr>
          <w:sz w:val="24"/>
        </w:rPr>
        <w:t>Сторона, для которой создалась невозможность исполнения обязательств, обязана уведомить другую Сторону об их наступлении и прекращении в письменной форме (любыми средствами связи).</w:t>
      </w:r>
    </w:p>
    <w:p w14:paraId="5D1E44A8" w14:textId="77777777" w:rsidR="004805F5" w:rsidRDefault="00AC5588">
      <w:pPr>
        <w:pStyle w:val="a4"/>
        <w:numPr>
          <w:ilvl w:val="1"/>
          <w:numId w:val="6"/>
        </w:numPr>
        <w:tabs>
          <w:tab w:val="left" w:pos="851"/>
        </w:tabs>
        <w:jc w:val="both"/>
        <w:rPr>
          <w:sz w:val="24"/>
        </w:rPr>
      </w:pPr>
      <w:r>
        <w:rPr>
          <w:sz w:val="24"/>
        </w:rPr>
        <w:t>С момента наступления форс-мажорных обстоятельств, сроки обязательств по настоящему Договору отодвигаются на время действия таких обстоятельств.</w:t>
      </w:r>
    </w:p>
    <w:p w14:paraId="6D3CC4AF" w14:textId="77777777" w:rsidR="004805F5" w:rsidRDefault="00AC5588">
      <w:pPr>
        <w:pStyle w:val="a4"/>
        <w:numPr>
          <w:ilvl w:val="1"/>
          <w:numId w:val="6"/>
        </w:numPr>
        <w:tabs>
          <w:tab w:val="left" w:pos="851"/>
        </w:tabs>
        <w:jc w:val="both"/>
        <w:rPr>
          <w:sz w:val="24"/>
        </w:rPr>
      </w:pPr>
      <w:r>
        <w:rPr>
          <w:sz w:val="24"/>
        </w:rPr>
        <w:t>Если</w:t>
      </w:r>
      <w:r>
        <w:rPr>
          <w:spacing w:val="-5"/>
          <w:sz w:val="24"/>
        </w:rPr>
        <w:t xml:space="preserve"> </w:t>
      </w:r>
      <w:r>
        <w:rPr>
          <w:sz w:val="24"/>
        </w:rPr>
        <w:t>форс-мажорные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обстоятельства</w:t>
      </w:r>
      <w:r>
        <w:rPr>
          <w:spacing w:val="-5"/>
          <w:sz w:val="24"/>
        </w:rPr>
        <w:t xml:space="preserve"> </w:t>
      </w:r>
      <w:r>
        <w:rPr>
          <w:sz w:val="24"/>
        </w:rPr>
        <w:t>будут</w:t>
      </w:r>
      <w:r>
        <w:rPr>
          <w:spacing w:val="-5"/>
          <w:sz w:val="24"/>
        </w:rPr>
        <w:t xml:space="preserve"> </w:t>
      </w:r>
      <w:r>
        <w:rPr>
          <w:sz w:val="24"/>
        </w:rPr>
        <w:t>продолжаться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3</w:t>
      </w:r>
      <w:r>
        <w:rPr>
          <w:spacing w:val="-5"/>
          <w:sz w:val="24"/>
        </w:rPr>
        <w:t xml:space="preserve"> </w:t>
      </w:r>
      <w:r>
        <w:rPr>
          <w:sz w:val="24"/>
        </w:rPr>
        <w:t>(Трех)</w:t>
      </w:r>
      <w:r>
        <w:rPr>
          <w:spacing w:val="-5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5"/>
          <w:sz w:val="24"/>
        </w:rPr>
        <w:t xml:space="preserve"> </w:t>
      </w:r>
      <w:r>
        <w:rPr>
          <w:sz w:val="24"/>
        </w:rPr>
        <w:t>подряд, то</w:t>
      </w:r>
      <w:r>
        <w:rPr>
          <w:spacing w:val="-14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14"/>
          <w:sz w:val="24"/>
        </w:rPr>
        <w:t xml:space="preserve"> </w:t>
      </w:r>
      <w:r>
        <w:rPr>
          <w:sz w:val="24"/>
        </w:rPr>
        <w:t>встретятся,</w:t>
      </w:r>
      <w:r>
        <w:rPr>
          <w:spacing w:val="-14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4"/>
          <w:sz w:val="24"/>
        </w:rPr>
        <w:t xml:space="preserve"> </w:t>
      </w:r>
      <w:r>
        <w:rPr>
          <w:sz w:val="24"/>
        </w:rPr>
        <w:t>обсудить</w:t>
      </w:r>
      <w:r>
        <w:rPr>
          <w:spacing w:val="-14"/>
          <w:sz w:val="24"/>
        </w:rPr>
        <w:t xml:space="preserve"> </w:t>
      </w:r>
      <w:r>
        <w:rPr>
          <w:sz w:val="24"/>
        </w:rPr>
        <w:t>меры,</w:t>
      </w:r>
      <w:r>
        <w:rPr>
          <w:spacing w:val="-14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4"/>
          <w:sz w:val="24"/>
        </w:rPr>
        <w:t xml:space="preserve"> </w:t>
      </w:r>
      <w:r>
        <w:rPr>
          <w:sz w:val="24"/>
        </w:rPr>
        <w:t>им</w:t>
      </w:r>
      <w:r>
        <w:rPr>
          <w:spacing w:val="-14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-14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ликвидации </w:t>
      </w:r>
      <w:r>
        <w:rPr>
          <w:spacing w:val="-2"/>
          <w:sz w:val="24"/>
        </w:rPr>
        <w:t>последствий.</w:t>
      </w:r>
    </w:p>
    <w:p w14:paraId="4F525DBE" w14:textId="77777777" w:rsidR="004805F5" w:rsidRDefault="004805F5">
      <w:pPr>
        <w:pStyle w:val="a3"/>
        <w:ind w:left="0"/>
        <w:jc w:val="left"/>
      </w:pPr>
    </w:p>
    <w:p w14:paraId="25E318B8" w14:textId="77777777" w:rsidR="004805F5" w:rsidRDefault="00AC5588">
      <w:pPr>
        <w:pStyle w:val="1"/>
        <w:numPr>
          <w:ilvl w:val="0"/>
          <w:numId w:val="6"/>
        </w:numPr>
        <w:tabs>
          <w:tab w:val="left" w:pos="2846"/>
        </w:tabs>
        <w:ind w:left="2846"/>
        <w:jc w:val="left"/>
      </w:pPr>
      <w:r>
        <w:t>РАСТОРЖЕНИЕ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ИЗМЕНЕНИЕ </w:t>
      </w:r>
      <w:r>
        <w:rPr>
          <w:spacing w:val="-2"/>
        </w:rPr>
        <w:t>ДОГОВОРА</w:t>
      </w:r>
    </w:p>
    <w:p w14:paraId="14380464" w14:textId="77777777" w:rsidR="004805F5" w:rsidRDefault="00AC5588">
      <w:pPr>
        <w:pStyle w:val="a4"/>
        <w:numPr>
          <w:ilvl w:val="1"/>
          <w:numId w:val="6"/>
        </w:numPr>
        <w:tabs>
          <w:tab w:val="left" w:pos="851"/>
        </w:tabs>
        <w:jc w:val="both"/>
        <w:rPr>
          <w:sz w:val="24"/>
        </w:rPr>
      </w:pPr>
      <w:r>
        <w:rPr>
          <w:sz w:val="24"/>
        </w:rPr>
        <w:t>Расторжение или изменение настоящего Договора должно быть оформлено Сторонами в письменном</w:t>
      </w:r>
      <w:r>
        <w:rPr>
          <w:spacing w:val="62"/>
          <w:sz w:val="24"/>
        </w:rPr>
        <w:t xml:space="preserve"> </w:t>
      </w:r>
      <w:r>
        <w:rPr>
          <w:sz w:val="24"/>
        </w:rPr>
        <w:t>виде,</w:t>
      </w:r>
      <w:r>
        <w:rPr>
          <w:spacing w:val="62"/>
          <w:sz w:val="24"/>
        </w:rPr>
        <w:t xml:space="preserve"> </w:t>
      </w:r>
      <w:r>
        <w:rPr>
          <w:sz w:val="24"/>
        </w:rPr>
        <w:t>путем</w:t>
      </w:r>
      <w:r>
        <w:rPr>
          <w:spacing w:val="62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62"/>
          <w:sz w:val="24"/>
        </w:rPr>
        <w:t xml:space="preserve"> </w:t>
      </w:r>
      <w:r>
        <w:rPr>
          <w:sz w:val="24"/>
        </w:rPr>
        <w:t>ими</w:t>
      </w:r>
      <w:r>
        <w:rPr>
          <w:spacing w:val="62"/>
          <w:sz w:val="24"/>
        </w:rPr>
        <w:t xml:space="preserve"> </w:t>
      </w:r>
      <w:r>
        <w:rPr>
          <w:sz w:val="24"/>
        </w:rPr>
        <w:t>Соглашения</w:t>
      </w:r>
      <w:r>
        <w:rPr>
          <w:spacing w:val="62"/>
          <w:sz w:val="24"/>
        </w:rPr>
        <w:t xml:space="preserve"> </w:t>
      </w:r>
      <w:r>
        <w:rPr>
          <w:sz w:val="24"/>
        </w:rPr>
        <w:t>о</w:t>
      </w:r>
      <w:r>
        <w:rPr>
          <w:spacing w:val="62"/>
          <w:sz w:val="24"/>
        </w:rPr>
        <w:t xml:space="preserve"> </w:t>
      </w:r>
      <w:r>
        <w:rPr>
          <w:sz w:val="24"/>
        </w:rPr>
        <w:t>расторжении</w:t>
      </w:r>
      <w:r>
        <w:rPr>
          <w:spacing w:val="62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62"/>
          <w:sz w:val="24"/>
        </w:rPr>
        <w:t xml:space="preserve"> </w:t>
      </w:r>
      <w:r>
        <w:rPr>
          <w:sz w:val="24"/>
        </w:rPr>
        <w:t>или</w:t>
      </w:r>
    </w:p>
    <w:p w14:paraId="440D36FC" w14:textId="77777777" w:rsidR="004805F5" w:rsidRDefault="004805F5">
      <w:pPr>
        <w:pStyle w:val="a4"/>
        <w:rPr>
          <w:sz w:val="24"/>
        </w:rPr>
        <w:sectPr w:rsidR="004805F5">
          <w:pgSz w:w="11910" w:h="16840"/>
          <w:pgMar w:top="1320" w:right="708" w:bottom="1460" w:left="992" w:header="0" w:footer="1263" w:gutter="0"/>
          <w:cols w:space="720"/>
        </w:sectPr>
      </w:pPr>
    </w:p>
    <w:p w14:paraId="4A034666" w14:textId="77777777" w:rsidR="004805F5" w:rsidRDefault="00AC5588">
      <w:pPr>
        <w:pStyle w:val="a3"/>
        <w:spacing w:before="77"/>
        <w:ind w:right="138"/>
      </w:pPr>
      <w:r>
        <w:lastRenderedPageBreak/>
        <w:t>Дополнительного соглашения, за исключением случаев, указанных в п. 12.2. настоящего Договора.</w:t>
      </w:r>
      <w:r>
        <w:rPr>
          <w:spacing w:val="40"/>
        </w:rPr>
        <w:t xml:space="preserve"> </w:t>
      </w:r>
      <w:r>
        <w:t>Внесение изменений в настоящий Договор, а также его расторжение по соглашению Сторон производится с письменного согласия</w:t>
      </w:r>
      <w:r>
        <w:rPr>
          <w:spacing w:val="40"/>
        </w:rPr>
        <w:t xml:space="preserve"> </w:t>
      </w:r>
      <w:r>
        <w:t xml:space="preserve">Банка за исключением изменений и дополнений, предусмотренных </w:t>
      </w:r>
      <w:proofErr w:type="spellStart"/>
      <w:r>
        <w:t>пп</w:t>
      </w:r>
      <w:proofErr w:type="spellEnd"/>
      <w:r>
        <w:t>. 4.4.-4.6., 9.2. настоящего Договора.</w:t>
      </w:r>
    </w:p>
    <w:p w14:paraId="7AB0A39F" w14:textId="77777777" w:rsidR="004805F5" w:rsidRDefault="00AC5588">
      <w:pPr>
        <w:pStyle w:val="a4"/>
        <w:numPr>
          <w:ilvl w:val="1"/>
          <w:numId w:val="6"/>
        </w:numPr>
        <w:tabs>
          <w:tab w:val="left" w:pos="851"/>
        </w:tabs>
        <w:ind w:right="137"/>
        <w:jc w:val="both"/>
        <w:rPr>
          <w:sz w:val="24"/>
        </w:rPr>
      </w:pPr>
      <w:r>
        <w:rPr>
          <w:sz w:val="24"/>
        </w:rPr>
        <w:t>Односторонний отказ Сторон от исполнения настоящего Договора не допускается, за исключением случаев, прямо предусмотренных ФЗ № 214-ФЗ. При наступлении такого случая настоящий Договор считается расторгнутым со дня направления другой Стороне уведомления об одностороннем отказе от исполнения настоящего Договора по почте заказным письмом с описью вложения, если иной порядок не предусмотрен законом.</w:t>
      </w:r>
    </w:p>
    <w:p w14:paraId="65821288" w14:textId="77777777" w:rsidR="004805F5" w:rsidRDefault="00AC5588">
      <w:pPr>
        <w:pStyle w:val="1"/>
        <w:numPr>
          <w:ilvl w:val="0"/>
          <w:numId w:val="6"/>
        </w:numPr>
        <w:tabs>
          <w:tab w:val="left" w:pos="3486"/>
        </w:tabs>
        <w:ind w:left="3486"/>
        <w:jc w:val="left"/>
      </w:pPr>
      <w:r>
        <w:t>СООБЩЕНИЯ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УВЕДОМЛЕНИЯ</w:t>
      </w:r>
    </w:p>
    <w:p w14:paraId="4A0DCA57" w14:textId="77777777" w:rsidR="004805F5" w:rsidRDefault="00AC5588">
      <w:pPr>
        <w:pStyle w:val="a4"/>
        <w:numPr>
          <w:ilvl w:val="1"/>
          <w:numId w:val="6"/>
        </w:numPr>
        <w:tabs>
          <w:tab w:val="left" w:pos="850"/>
        </w:tabs>
        <w:ind w:left="850" w:right="0" w:hanging="708"/>
        <w:jc w:val="both"/>
        <w:rPr>
          <w:sz w:val="24"/>
        </w:rPr>
      </w:pPr>
      <w:r>
        <w:rPr>
          <w:sz w:val="24"/>
        </w:rPr>
        <w:t>Сообщения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уведомления, осуществляемые в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порядке, предусмотренном ФЗ №</w:t>
      </w:r>
      <w:r>
        <w:rPr>
          <w:spacing w:val="-1"/>
          <w:sz w:val="24"/>
        </w:rPr>
        <w:t xml:space="preserve"> </w:t>
      </w:r>
      <w:r>
        <w:rPr>
          <w:sz w:val="24"/>
        </w:rPr>
        <w:t>214-</w:t>
      </w:r>
      <w:r>
        <w:rPr>
          <w:spacing w:val="-5"/>
          <w:sz w:val="24"/>
        </w:rPr>
        <w:t>ФЗ:</w:t>
      </w:r>
    </w:p>
    <w:p w14:paraId="0E184AC5" w14:textId="77777777" w:rsidR="004805F5" w:rsidRDefault="00AC5588">
      <w:pPr>
        <w:pStyle w:val="a4"/>
        <w:numPr>
          <w:ilvl w:val="2"/>
          <w:numId w:val="6"/>
        </w:numPr>
        <w:tabs>
          <w:tab w:val="left" w:pos="851"/>
        </w:tabs>
        <w:ind w:left="851"/>
        <w:jc w:val="both"/>
        <w:rPr>
          <w:sz w:val="24"/>
        </w:rPr>
      </w:pPr>
      <w:r>
        <w:rPr>
          <w:sz w:val="24"/>
        </w:rPr>
        <w:t>В случае одностороннего отказа одной из Сторон от исполнения Договора, уведомление направляется по почте заказным письмом с описью вложения.</w:t>
      </w:r>
    </w:p>
    <w:p w14:paraId="54F90EE7" w14:textId="77777777" w:rsidR="004805F5" w:rsidRDefault="00AC5588">
      <w:pPr>
        <w:pStyle w:val="a4"/>
        <w:numPr>
          <w:ilvl w:val="2"/>
          <w:numId w:val="6"/>
        </w:numPr>
        <w:tabs>
          <w:tab w:val="left" w:pos="851"/>
        </w:tabs>
        <w:ind w:left="851"/>
        <w:jc w:val="both"/>
        <w:rPr>
          <w:sz w:val="24"/>
        </w:rPr>
      </w:pPr>
      <w:r>
        <w:rPr>
          <w:sz w:val="24"/>
        </w:rPr>
        <w:t>Уведомление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завершении</w:t>
      </w:r>
      <w:r>
        <w:rPr>
          <w:spacing w:val="-15"/>
          <w:sz w:val="24"/>
        </w:rPr>
        <w:t xml:space="preserve"> </w:t>
      </w:r>
      <w:r>
        <w:rPr>
          <w:sz w:val="24"/>
        </w:rPr>
        <w:t>строительства</w:t>
      </w:r>
      <w:r>
        <w:rPr>
          <w:spacing w:val="-15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15"/>
          <w:sz w:val="24"/>
        </w:rPr>
        <w:t xml:space="preserve"> </w:t>
      </w:r>
      <w:r>
        <w:rPr>
          <w:sz w:val="24"/>
        </w:rPr>
        <w:t>недвижимости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Объекта долевого строительства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к передаче направляется ЗАСТРОЙЩИКОМ УЧАСТНИКУ ДОЛЕВОГО СТРОИТЕЛЬСТВА в порядке и в сроки, предусмотренные законодательством РФ.</w:t>
      </w:r>
    </w:p>
    <w:p w14:paraId="71BD9B9E" w14:textId="77777777" w:rsidR="004805F5" w:rsidRDefault="00AC5588">
      <w:pPr>
        <w:pStyle w:val="a4"/>
        <w:numPr>
          <w:ilvl w:val="1"/>
          <w:numId w:val="6"/>
        </w:numPr>
        <w:tabs>
          <w:tab w:val="left" w:pos="851"/>
        </w:tabs>
        <w:jc w:val="both"/>
        <w:rPr>
          <w:sz w:val="24"/>
        </w:rPr>
      </w:pPr>
      <w:r>
        <w:rPr>
          <w:sz w:val="24"/>
        </w:rPr>
        <w:t>Стороны обязаны, если иное не установлено настоящим Договором, письменно информировать друг друга об изменении своего местонахождения, банковских реквизитов,</w:t>
      </w:r>
      <w:r>
        <w:rPr>
          <w:spacing w:val="-5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"/>
          <w:sz w:val="24"/>
        </w:rPr>
        <w:t xml:space="preserve"> </w:t>
      </w:r>
      <w:r>
        <w:rPr>
          <w:sz w:val="24"/>
        </w:rPr>
        <w:t>обо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произошедших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изменениях,</w:t>
      </w:r>
      <w:r>
        <w:rPr>
          <w:spacing w:val="-5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существенное значение для полного и своевременного исполнения обязательств по настоящему </w:t>
      </w:r>
      <w:r>
        <w:rPr>
          <w:spacing w:val="-2"/>
          <w:sz w:val="24"/>
        </w:rPr>
        <w:t>Договору.</w:t>
      </w:r>
    </w:p>
    <w:p w14:paraId="1207E53A" w14:textId="77777777" w:rsidR="004805F5" w:rsidRDefault="00AC5588">
      <w:pPr>
        <w:pStyle w:val="a4"/>
        <w:numPr>
          <w:ilvl w:val="1"/>
          <w:numId w:val="6"/>
        </w:numPr>
        <w:tabs>
          <w:tab w:val="left" w:pos="851"/>
        </w:tabs>
        <w:ind w:right="139"/>
        <w:jc w:val="both"/>
        <w:rPr>
          <w:sz w:val="24"/>
        </w:rPr>
      </w:pPr>
      <w:r>
        <w:rPr>
          <w:sz w:val="24"/>
        </w:rPr>
        <w:t>УЧАСТНИК</w:t>
      </w:r>
      <w:r>
        <w:rPr>
          <w:spacing w:val="-9"/>
          <w:sz w:val="24"/>
        </w:rPr>
        <w:t xml:space="preserve"> </w:t>
      </w:r>
      <w:r>
        <w:rPr>
          <w:sz w:val="24"/>
        </w:rPr>
        <w:t>ДОЛЕВОГО</w:t>
      </w:r>
      <w:r>
        <w:rPr>
          <w:spacing w:val="-9"/>
          <w:sz w:val="24"/>
        </w:rPr>
        <w:t xml:space="preserve"> </w:t>
      </w:r>
      <w:r>
        <w:rPr>
          <w:sz w:val="24"/>
        </w:rPr>
        <w:t>СТРОИТЕЛЬСТВА</w:t>
      </w:r>
      <w:r>
        <w:rPr>
          <w:spacing w:val="-9"/>
          <w:sz w:val="24"/>
        </w:rPr>
        <w:t xml:space="preserve"> </w:t>
      </w:r>
      <w:r>
        <w:rPr>
          <w:sz w:val="24"/>
        </w:rPr>
        <w:t>направляет</w:t>
      </w:r>
      <w:r>
        <w:rPr>
          <w:spacing w:val="-9"/>
          <w:sz w:val="24"/>
        </w:rPr>
        <w:t xml:space="preserve"> </w:t>
      </w:r>
      <w:r>
        <w:rPr>
          <w:sz w:val="24"/>
        </w:rPr>
        <w:t>уведомления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ЗАСТРОЙЩИКУ по адресу для направления корреспонденции.</w:t>
      </w:r>
    </w:p>
    <w:p w14:paraId="53F19A0A" w14:textId="77777777" w:rsidR="004805F5" w:rsidRDefault="00AC5588">
      <w:pPr>
        <w:pStyle w:val="a4"/>
        <w:numPr>
          <w:ilvl w:val="1"/>
          <w:numId w:val="6"/>
        </w:numPr>
        <w:tabs>
          <w:tab w:val="left" w:pos="851"/>
        </w:tabs>
        <w:jc w:val="both"/>
        <w:rPr>
          <w:sz w:val="24"/>
        </w:rPr>
      </w:pPr>
      <w:r>
        <w:rPr>
          <w:sz w:val="24"/>
        </w:rPr>
        <w:t>Уведомление УЧАСТНИКА ДОЛЕВОГО СТРОИТЕЛЬСТВА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со стороны ЗАСТРОЙЩИКА, за исключением уведомлений, для которых законом предусмотрен конкретный порядок их направления, считается надлежащим в случае его публикации в средствах массовой информации и (или) размещения в информационно-телекоммуникационных сетях общего пользования, в том числе на сайте </w:t>
      </w:r>
      <w:hyperlink r:id="rId11">
        <w:r>
          <w:rPr>
            <w:sz w:val="24"/>
          </w:rPr>
          <w:t>www.sreda.ru</w:t>
        </w:r>
      </w:hyperlink>
      <w:r>
        <w:rPr>
          <w:sz w:val="24"/>
        </w:rPr>
        <w:t>, а также в случае отправки уведомлений по адресу электронной почты и/или путем направления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СMС-сообщений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номер</w:t>
      </w:r>
      <w:r>
        <w:rPr>
          <w:spacing w:val="-15"/>
          <w:sz w:val="24"/>
        </w:rPr>
        <w:t xml:space="preserve"> </w:t>
      </w:r>
      <w:r>
        <w:rPr>
          <w:sz w:val="24"/>
        </w:rPr>
        <w:t>мобильного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телефона</w:t>
      </w:r>
      <w:r>
        <w:rPr>
          <w:spacing w:val="-15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-15"/>
          <w:sz w:val="24"/>
        </w:rPr>
        <w:t xml:space="preserve"> </w:t>
      </w:r>
      <w:r>
        <w:rPr>
          <w:sz w:val="24"/>
        </w:rPr>
        <w:t>ДОЛЕВОГО СТРОИТЕЛЬСТВА, которые указаны в п.15.2. настоящего</w:t>
      </w:r>
      <w:r>
        <w:rPr>
          <w:spacing w:val="40"/>
          <w:sz w:val="24"/>
        </w:rPr>
        <w:t xml:space="preserve"> </w:t>
      </w:r>
      <w:r>
        <w:rPr>
          <w:sz w:val="24"/>
        </w:rPr>
        <w:t>Договора.</w:t>
      </w:r>
    </w:p>
    <w:p w14:paraId="76AF65C5" w14:textId="77777777" w:rsidR="004805F5" w:rsidRDefault="00AC5588">
      <w:pPr>
        <w:pStyle w:val="a4"/>
        <w:numPr>
          <w:ilvl w:val="1"/>
          <w:numId w:val="6"/>
        </w:numPr>
        <w:tabs>
          <w:tab w:val="left" w:pos="851"/>
        </w:tabs>
        <w:jc w:val="both"/>
        <w:rPr>
          <w:sz w:val="24"/>
        </w:rPr>
      </w:pPr>
      <w:r>
        <w:rPr>
          <w:sz w:val="24"/>
        </w:rPr>
        <w:t>В связи с исполнением Договора ЗАСТРОЙЩИК создает УЧАСТНИКУ ДОЛЕВОГО СТРОИТЕЛЬСТВА личный кабинет в сети Интернет (далее – Личный кабинет), через который</w:t>
      </w:r>
      <w:r>
        <w:rPr>
          <w:spacing w:val="-12"/>
          <w:sz w:val="24"/>
        </w:rPr>
        <w:t xml:space="preserve"> </w:t>
      </w:r>
      <w:r>
        <w:rPr>
          <w:sz w:val="24"/>
        </w:rPr>
        <w:t>ЗАСТРОЙЩИК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предоставляет</w:t>
      </w:r>
      <w:r>
        <w:rPr>
          <w:spacing w:val="-12"/>
          <w:sz w:val="24"/>
        </w:rPr>
        <w:t xml:space="preserve"> </w:t>
      </w:r>
      <w:r>
        <w:rPr>
          <w:sz w:val="24"/>
        </w:rPr>
        <w:t>следующую</w:t>
      </w:r>
      <w:r>
        <w:rPr>
          <w:spacing w:val="-1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сервисы,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том</w:t>
      </w:r>
      <w:r>
        <w:rPr>
          <w:spacing w:val="-13"/>
          <w:sz w:val="24"/>
        </w:rPr>
        <w:t xml:space="preserve"> </w:t>
      </w:r>
      <w:r>
        <w:rPr>
          <w:sz w:val="24"/>
        </w:rPr>
        <w:t>числе, по запросу УЧАСТНИКА ДОЛЕВОГО СТРОИТЕЛЬСТВА:</w:t>
      </w:r>
    </w:p>
    <w:p w14:paraId="41E0253C" w14:textId="77777777" w:rsidR="004805F5" w:rsidRDefault="00AC5588">
      <w:pPr>
        <w:pStyle w:val="a4"/>
        <w:numPr>
          <w:ilvl w:val="0"/>
          <w:numId w:val="4"/>
        </w:numPr>
        <w:tabs>
          <w:tab w:val="left" w:pos="1054"/>
        </w:tabs>
        <w:ind w:left="1054" w:right="0" w:hanging="143"/>
        <w:rPr>
          <w:sz w:val="24"/>
        </w:rPr>
      </w:pPr>
      <w:r>
        <w:rPr>
          <w:sz w:val="24"/>
        </w:rPr>
        <w:t>Сведения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 кредитных обязательствах,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связанных с </w:t>
      </w:r>
      <w:r>
        <w:rPr>
          <w:spacing w:val="-2"/>
          <w:sz w:val="24"/>
        </w:rPr>
        <w:t>ЗАСТРОЙЩИКОМ.</w:t>
      </w:r>
    </w:p>
    <w:p w14:paraId="4F015393" w14:textId="77777777" w:rsidR="004805F5" w:rsidRDefault="00AC5588">
      <w:pPr>
        <w:pStyle w:val="a4"/>
        <w:numPr>
          <w:ilvl w:val="0"/>
          <w:numId w:val="4"/>
        </w:numPr>
        <w:tabs>
          <w:tab w:val="left" w:pos="1203"/>
        </w:tabs>
        <w:ind w:right="139" w:firstLine="60"/>
        <w:rPr>
          <w:sz w:val="24"/>
        </w:rPr>
      </w:pPr>
      <w:r>
        <w:rPr>
          <w:sz w:val="24"/>
        </w:rPr>
        <w:t>Оформление и сопровождение электронной подписи, обмен информацией и документами в электронном виде с целью удаленного заключения, исполнения и сопровождения Договора.</w:t>
      </w:r>
    </w:p>
    <w:p w14:paraId="00F01402" w14:textId="77777777" w:rsidR="004805F5" w:rsidRDefault="00AC5588">
      <w:pPr>
        <w:pStyle w:val="a4"/>
        <w:numPr>
          <w:ilvl w:val="0"/>
          <w:numId w:val="4"/>
        </w:numPr>
        <w:tabs>
          <w:tab w:val="left" w:pos="1054"/>
        </w:tabs>
        <w:ind w:left="1054" w:right="0" w:hanging="143"/>
        <w:rPr>
          <w:sz w:val="24"/>
        </w:rPr>
      </w:pPr>
      <w:r>
        <w:rPr>
          <w:sz w:val="24"/>
        </w:rPr>
        <w:t>Сведения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о приобретенном объекте долевого </w:t>
      </w:r>
      <w:r>
        <w:rPr>
          <w:spacing w:val="-2"/>
          <w:sz w:val="24"/>
        </w:rPr>
        <w:t>строительства.</w:t>
      </w:r>
    </w:p>
    <w:p w14:paraId="153C4FE5" w14:textId="77777777" w:rsidR="004805F5" w:rsidRDefault="00AC5588">
      <w:pPr>
        <w:pStyle w:val="a4"/>
        <w:numPr>
          <w:ilvl w:val="0"/>
          <w:numId w:val="4"/>
        </w:numPr>
        <w:tabs>
          <w:tab w:val="left" w:pos="1054"/>
        </w:tabs>
        <w:ind w:left="1054" w:right="0" w:hanging="143"/>
        <w:rPr>
          <w:sz w:val="24"/>
        </w:rPr>
      </w:pPr>
      <w:r>
        <w:rPr>
          <w:sz w:val="24"/>
        </w:rPr>
        <w:t>Направление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 </w:t>
      </w:r>
      <w:r>
        <w:rPr>
          <w:spacing w:val="-2"/>
          <w:sz w:val="24"/>
        </w:rPr>
        <w:t>Договором.</w:t>
      </w:r>
    </w:p>
    <w:p w14:paraId="45D1BC64" w14:textId="77777777" w:rsidR="004805F5" w:rsidRDefault="00AC5588">
      <w:pPr>
        <w:pStyle w:val="a4"/>
        <w:numPr>
          <w:ilvl w:val="0"/>
          <w:numId w:val="4"/>
        </w:numPr>
        <w:tabs>
          <w:tab w:val="left" w:pos="1045"/>
        </w:tabs>
        <w:ind w:firstLine="60"/>
        <w:rPr>
          <w:sz w:val="24"/>
        </w:rPr>
      </w:pPr>
      <w:r>
        <w:rPr>
          <w:sz w:val="24"/>
        </w:rPr>
        <w:t>Предоставление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13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ним</w:t>
      </w:r>
      <w:r>
        <w:rPr>
          <w:spacing w:val="-13"/>
          <w:sz w:val="24"/>
        </w:rPr>
        <w:t xml:space="preserve"> </w:t>
      </w:r>
      <w:r>
        <w:rPr>
          <w:sz w:val="24"/>
        </w:rPr>
        <w:t>услугах (при наличии).</w:t>
      </w:r>
    </w:p>
    <w:p w14:paraId="1A351026" w14:textId="77777777" w:rsidR="004805F5" w:rsidRDefault="00AC5588">
      <w:pPr>
        <w:pStyle w:val="a4"/>
        <w:numPr>
          <w:ilvl w:val="0"/>
          <w:numId w:val="4"/>
        </w:numPr>
        <w:tabs>
          <w:tab w:val="left" w:pos="1048"/>
        </w:tabs>
        <w:ind w:firstLine="60"/>
        <w:rPr>
          <w:sz w:val="24"/>
        </w:rPr>
      </w:pPr>
      <w:r>
        <w:rPr>
          <w:sz w:val="24"/>
        </w:rPr>
        <w:t>Предоставление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об</w:t>
      </w:r>
      <w:r>
        <w:rPr>
          <w:spacing w:val="-11"/>
          <w:sz w:val="24"/>
        </w:rPr>
        <w:t xml:space="preserve"> </w:t>
      </w:r>
      <w:r>
        <w:rPr>
          <w:sz w:val="24"/>
        </w:rPr>
        <w:t>изменении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-11"/>
          <w:sz w:val="24"/>
        </w:rPr>
        <w:t xml:space="preserve"> </w:t>
      </w:r>
      <w:r>
        <w:rPr>
          <w:sz w:val="24"/>
        </w:rPr>
        <w:t>уточнении</w:t>
      </w:r>
      <w:r>
        <w:rPr>
          <w:spacing w:val="-1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том числе контактной информации.</w:t>
      </w:r>
    </w:p>
    <w:p w14:paraId="00B94C70" w14:textId="77777777" w:rsidR="004805F5" w:rsidRDefault="00AC5588">
      <w:pPr>
        <w:pStyle w:val="a3"/>
        <w:ind w:right="139" w:hanging="709"/>
      </w:pPr>
      <w:r>
        <w:t>13.6</w:t>
      </w:r>
      <w:r>
        <w:rPr>
          <w:spacing w:val="40"/>
        </w:rPr>
        <w:t xml:space="preserve"> </w:t>
      </w:r>
      <w:r>
        <w:t>Объем услуг, доступных через Личный кабинет определяется ЗАСТРОЙЩИКОМ самостоятельно. Услуги через личный кабинет оказываются в части, не противоречащей действующему законодательству.</w:t>
      </w:r>
    </w:p>
    <w:p w14:paraId="5FB614DD" w14:textId="77777777" w:rsidR="004805F5" w:rsidRDefault="004805F5">
      <w:pPr>
        <w:pStyle w:val="a3"/>
        <w:ind w:left="0"/>
        <w:jc w:val="left"/>
      </w:pPr>
    </w:p>
    <w:p w14:paraId="674B5A9E" w14:textId="77777777" w:rsidR="004805F5" w:rsidRDefault="00AC5588">
      <w:pPr>
        <w:pStyle w:val="1"/>
        <w:numPr>
          <w:ilvl w:val="0"/>
          <w:numId w:val="6"/>
        </w:numPr>
        <w:tabs>
          <w:tab w:val="left" w:pos="3323"/>
        </w:tabs>
        <w:ind w:left="3323"/>
        <w:jc w:val="left"/>
      </w:pPr>
      <w:r>
        <w:t xml:space="preserve">ЗАКЛЮЧИТЕЛЬНЫЕ </w:t>
      </w:r>
      <w:r>
        <w:rPr>
          <w:spacing w:val="-2"/>
        </w:rPr>
        <w:t>ПОЛОЖЕНИЯ</w:t>
      </w:r>
    </w:p>
    <w:p w14:paraId="50E06020" w14:textId="77777777" w:rsidR="004805F5" w:rsidRDefault="004805F5">
      <w:pPr>
        <w:pStyle w:val="1"/>
        <w:sectPr w:rsidR="004805F5">
          <w:pgSz w:w="11910" w:h="16840"/>
          <w:pgMar w:top="1040" w:right="708" w:bottom="1460" w:left="992" w:header="0" w:footer="1263" w:gutter="0"/>
          <w:cols w:space="720"/>
        </w:sectPr>
      </w:pPr>
    </w:p>
    <w:p w14:paraId="4AD487B6" w14:textId="77777777" w:rsidR="004805F5" w:rsidRDefault="00AC5588">
      <w:pPr>
        <w:pStyle w:val="a4"/>
        <w:numPr>
          <w:ilvl w:val="1"/>
          <w:numId w:val="6"/>
        </w:numPr>
        <w:tabs>
          <w:tab w:val="left" w:pos="933"/>
        </w:tabs>
        <w:spacing w:before="77"/>
        <w:ind w:left="933" w:hanging="792"/>
        <w:jc w:val="both"/>
        <w:rPr>
          <w:sz w:val="24"/>
        </w:rPr>
      </w:pPr>
      <w:r>
        <w:rPr>
          <w:sz w:val="24"/>
        </w:rPr>
        <w:lastRenderedPageBreak/>
        <w:t>Обязательства ЗАСТРОЙЩИКА считаются исполненными с момента подписания Сторонами Передаточного акта.</w:t>
      </w:r>
    </w:p>
    <w:p w14:paraId="56673406" w14:textId="77777777" w:rsidR="004805F5" w:rsidRDefault="00AC5588">
      <w:pPr>
        <w:pStyle w:val="a4"/>
        <w:numPr>
          <w:ilvl w:val="1"/>
          <w:numId w:val="6"/>
        </w:numPr>
        <w:tabs>
          <w:tab w:val="left" w:pos="933"/>
        </w:tabs>
        <w:ind w:left="933" w:right="139" w:hanging="792"/>
        <w:jc w:val="both"/>
        <w:rPr>
          <w:sz w:val="24"/>
        </w:rPr>
      </w:pPr>
      <w:r>
        <w:rPr>
          <w:sz w:val="24"/>
        </w:rPr>
        <w:t>Обязательства</w:t>
      </w:r>
      <w:r>
        <w:rPr>
          <w:spacing w:val="-15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-15"/>
          <w:sz w:val="24"/>
        </w:rPr>
        <w:t xml:space="preserve"> </w:t>
      </w:r>
      <w:r>
        <w:rPr>
          <w:sz w:val="24"/>
        </w:rPr>
        <w:t>ДОЛЕВОГО</w:t>
      </w:r>
      <w:r>
        <w:rPr>
          <w:spacing w:val="-15"/>
          <w:sz w:val="24"/>
        </w:rPr>
        <w:t xml:space="preserve"> </w:t>
      </w:r>
      <w:r>
        <w:rPr>
          <w:sz w:val="24"/>
        </w:rPr>
        <w:t>СТРОИТЕЛЬСТВА</w:t>
      </w:r>
      <w:r>
        <w:rPr>
          <w:spacing w:val="-15"/>
          <w:sz w:val="24"/>
        </w:rPr>
        <w:t xml:space="preserve"> </w:t>
      </w:r>
      <w:r>
        <w:rPr>
          <w:sz w:val="24"/>
        </w:rPr>
        <w:t>считаются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исполненными с момента уплаты в полном объеме денежных средств в соответствии с настоящим Договором и подписания Передаточного акта.</w:t>
      </w:r>
    </w:p>
    <w:p w14:paraId="50439B07" w14:textId="77777777" w:rsidR="004805F5" w:rsidRDefault="00AC5588">
      <w:pPr>
        <w:pStyle w:val="a4"/>
        <w:numPr>
          <w:ilvl w:val="1"/>
          <w:numId w:val="6"/>
        </w:numPr>
        <w:tabs>
          <w:tab w:val="left" w:pos="933"/>
        </w:tabs>
        <w:ind w:left="933" w:hanging="792"/>
        <w:jc w:val="both"/>
        <w:rPr>
          <w:sz w:val="24"/>
        </w:rPr>
      </w:pPr>
      <w:r>
        <w:rPr>
          <w:sz w:val="24"/>
        </w:rPr>
        <w:t>Настоящий</w:t>
      </w:r>
      <w:r>
        <w:rPr>
          <w:spacing w:val="-15"/>
          <w:sz w:val="24"/>
        </w:rPr>
        <w:t xml:space="preserve"> </w:t>
      </w:r>
      <w:r>
        <w:rPr>
          <w:sz w:val="24"/>
        </w:rPr>
        <w:t>Договор,</w:t>
      </w:r>
      <w:r>
        <w:rPr>
          <w:spacing w:val="-15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15"/>
          <w:sz w:val="24"/>
        </w:rPr>
        <w:t xml:space="preserve"> </w:t>
      </w:r>
      <w:r>
        <w:rPr>
          <w:sz w:val="24"/>
        </w:rPr>
        <w:t>соглашения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Договору</w:t>
      </w:r>
      <w:r>
        <w:rPr>
          <w:spacing w:val="-15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государственной регистрации в органах, осуществляющих государственную регистрацию прав на недвижимое имущество и сделок с ним, и считаются заключенными с момента </w:t>
      </w:r>
      <w:r>
        <w:rPr>
          <w:spacing w:val="-2"/>
          <w:sz w:val="24"/>
        </w:rPr>
        <w:t>регистрации.</w:t>
      </w:r>
    </w:p>
    <w:p w14:paraId="4C9F3502" w14:textId="77777777" w:rsidR="004805F5" w:rsidRDefault="00AC5588">
      <w:pPr>
        <w:pStyle w:val="a4"/>
        <w:numPr>
          <w:ilvl w:val="1"/>
          <w:numId w:val="6"/>
        </w:numPr>
        <w:tabs>
          <w:tab w:val="left" w:pos="933"/>
        </w:tabs>
        <w:ind w:left="933" w:hanging="792"/>
        <w:jc w:val="both"/>
        <w:rPr>
          <w:sz w:val="24"/>
        </w:rPr>
      </w:pPr>
      <w:r>
        <w:rPr>
          <w:sz w:val="24"/>
        </w:rPr>
        <w:t>В случае неисполнения УЧАСТНИКОМ ДОЛЕВОГО СТРОИТЕЛЬСТВА своего обязательства по</w:t>
      </w:r>
      <w:r>
        <w:rPr>
          <w:spacing w:val="40"/>
          <w:sz w:val="24"/>
        </w:rPr>
        <w:t xml:space="preserve"> </w:t>
      </w:r>
      <w:r>
        <w:rPr>
          <w:sz w:val="24"/>
        </w:rPr>
        <w:t>открытию аккредитива</w:t>
      </w:r>
      <w:r>
        <w:rPr>
          <w:spacing w:val="40"/>
          <w:sz w:val="24"/>
        </w:rPr>
        <w:t xml:space="preserve"> </w:t>
      </w:r>
      <w:r>
        <w:rPr>
          <w:sz w:val="24"/>
        </w:rPr>
        <w:t>в размере и в сроки, указанные в</w:t>
      </w:r>
      <w:r>
        <w:rPr>
          <w:spacing w:val="40"/>
          <w:sz w:val="24"/>
        </w:rPr>
        <w:t xml:space="preserve"> </w:t>
      </w:r>
      <w:r>
        <w:rPr>
          <w:sz w:val="24"/>
        </w:rPr>
        <w:t>п.4.3 настоящего Договора, настоящий Договор не передается на государственную регистрацию.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-8"/>
          <w:sz w:val="24"/>
        </w:rPr>
        <w:t xml:space="preserve"> </w:t>
      </w:r>
      <w:r>
        <w:rPr>
          <w:sz w:val="24"/>
        </w:rPr>
        <w:t>день</w:t>
      </w:r>
      <w:r>
        <w:rPr>
          <w:spacing w:val="-8"/>
          <w:sz w:val="24"/>
        </w:rPr>
        <w:t xml:space="preserve"> </w:t>
      </w:r>
      <w:r>
        <w:rPr>
          <w:sz w:val="24"/>
        </w:rPr>
        <w:t>после</w:t>
      </w:r>
      <w:r>
        <w:rPr>
          <w:spacing w:val="-8"/>
          <w:sz w:val="24"/>
        </w:rPr>
        <w:t xml:space="preserve"> </w:t>
      </w:r>
      <w:r>
        <w:rPr>
          <w:sz w:val="24"/>
        </w:rPr>
        <w:t>истечения</w:t>
      </w:r>
      <w:r>
        <w:rPr>
          <w:spacing w:val="-8"/>
          <w:sz w:val="24"/>
        </w:rPr>
        <w:t xml:space="preserve"> </w:t>
      </w:r>
      <w:r>
        <w:rPr>
          <w:sz w:val="24"/>
        </w:rPr>
        <w:t>срока,</w:t>
      </w:r>
      <w:r>
        <w:rPr>
          <w:spacing w:val="-8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п.4.3.</w:t>
      </w:r>
      <w:r>
        <w:rPr>
          <w:spacing w:val="-8"/>
          <w:sz w:val="24"/>
        </w:rPr>
        <w:t xml:space="preserve"> </w:t>
      </w:r>
      <w:r>
        <w:rPr>
          <w:sz w:val="24"/>
        </w:rPr>
        <w:t>настоящего Договора, обязательства Сторон по настоящему Договору считаются прекращенными в полном объеме. Правовые последствия сделки не наступают. В указанном случае УЧАСТНИК ДОЛЕВОГО СТРОИТЕЛЬСТВА не имеет права требовать от ЗАСТРОЙЩИКА заключения и исполнения настоящего Договора.</w:t>
      </w:r>
    </w:p>
    <w:p w14:paraId="12C162EC" w14:textId="77777777" w:rsidR="004805F5" w:rsidRDefault="00AC5588">
      <w:pPr>
        <w:pStyle w:val="a4"/>
        <w:numPr>
          <w:ilvl w:val="1"/>
          <w:numId w:val="6"/>
        </w:numPr>
        <w:tabs>
          <w:tab w:val="left" w:pos="936"/>
        </w:tabs>
        <w:ind w:left="936" w:hanging="794"/>
        <w:jc w:val="both"/>
        <w:rPr>
          <w:sz w:val="24"/>
        </w:rPr>
      </w:pPr>
      <w:r>
        <w:rPr>
          <w:sz w:val="24"/>
        </w:rPr>
        <w:t>Все расходы по государственной регистрации настоящего Договора, дополнительных соглашений к Договору, права собственности УЧАСТНИКА ДОЛЕВОГО СТРОИТЕЛЬСТВА на Объект долевого строительства, оплачиваются Сторонами в соответствии с нормами действующего законодательства РФ.</w:t>
      </w:r>
    </w:p>
    <w:p w14:paraId="1FFCBF5E" w14:textId="77777777" w:rsidR="004805F5" w:rsidRDefault="00AC5588">
      <w:pPr>
        <w:pStyle w:val="a4"/>
        <w:numPr>
          <w:ilvl w:val="1"/>
          <w:numId w:val="6"/>
        </w:numPr>
        <w:tabs>
          <w:tab w:val="left" w:pos="993"/>
        </w:tabs>
        <w:ind w:left="993" w:right="0" w:hanging="851"/>
        <w:jc w:val="both"/>
        <w:rPr>
          <w:sz w:val="24"/>
        </w:rPr>
      </w:pP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4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данных.</w:t>
      </w:r>
    </w:p>
    <w:p w14:paraId="3E464580" w14:textId="77777777" w:rsidR="004805F5" w:rsidRDefault="00AC5588">
      <w:pPr>
        <w:pStyle w:val="a3"/>
        <w:ind w:left="993" w:right="138"/>
      </w:pPr>
      <w:r>
        <w:t xml:space="preserve">ЗАСТРОЙЩИК обрабатывает персональные данные УЧАСТНИКА ДОЛЕВОГО СТРОИТЕЛЬСТВА для целей подготовки, заключения и исполнения Договора и нормативных правовых актов, определяющих заключение и исполнение настоящего </w:t>
      </w:r>
      <w:r>
        <w:rPr>
          <w:spacing w:val="-2"/>
        </w:rPr>
        <w:t>Договора.</w:t>
      </w:r>
    </w:p>
    <w:p w14:paraId="28E51CDD" w14:textId="77777777" w:rsidR="004805F5" w:rsidRDefault="00AC5588">
      <w:pPr>
        <w:pStyle w:val="a3"/>
        <w:ind w:left="993" w:right="138"/>
      </w:pPr>
      <w:r>
        <w:t>В целях исполнения Договора ЗАСТРОЙЩИК имеет право передавать персональные данные УЧАСТНИКА ДОЛЕВОГО СТРОИТЕЛЬСТВА в органы государственной регистрации в связи с осуществлением регистрационных действий, предусмотренных действующим законодательством. Объем передаваемых персональных данных определяется действующим законодательством.</w:t>
      </w:r>
    </w:p>
    <w:p w14:paraId="78910A32" w14:textId="77777777" w:rsidR="004805F5" w:rsidRDefault="00AC5588">
      <w:pPr>
        <w:pStyle w:val="a3"/>
        <w:ind w:left="993" w:right="137"/>
      </w:pPr>
      <w:r>
        <w:t>В</w:t>
      </w:r>
      <w:r>
        <w:rPr>
          <w:spacing w:val="-1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>
        <w:t>УЧАСТНИКОМ</w:t>
      </w:r>
      <w:r>
        <w:rPr>
          <w:spacing w:val="-1"/>
        </w:rPr>
        <w:t xml:space="preserve"> </w:t>
      </w:r>
      <w:r>
        <w:t>ДОЛЕВОГО</w:t>
      </w:r>
      <w:r>
        <w:rPr>
          <w:spacing w:val="-1"/>
        </w:rPr>
        <w:t xml:space="preserve"> </w:t>
      </w:r>
      <w:r>
        <w:t>СТРОИТЕЛЬСТВА</w:t>
      </w:r>
      <w:r>
        <w:rPr>
          <w:spacing w:val="-1"/>
        </w:rPr>
        <w:t xml:space="preserve"> </w:t>
      </w:r>
      <w:r>
        <w:t xml:space="preserve">контактных данных (номера телефона, адрес электронной почты) ЗАСТРОЙЩИК имеет право по предоставленным контактным данным информировать его о ходе исполнения Договора путем осуществления звонков, направления </w:t>
      </w:r>
      <w:proofErr w:type="spellStart"/>
      <w:r>
        <w:t>СМС-сообщений</w:t>
      </w:r>
      <w:proofErr w:type="spellEnd"/>
      <w:r>
        <w:t xml:space="preserve"> и/или сообщений по электронной почте. Для целей реализации данного условия УЧАСТНИК ДОЛЕВОГО СТРОИТЕЛЬСТВА обязан своевременно сообщать актуальные контактные данные, а в случае отказа от информирования своевременно обращаться с заявлением о прекращении такого информирования.</w:t>
      </w:r>
    </w:p>
    <w:p w14:paraId="6F411E0B" w14:textId="77777777" w:rsidR="004805F5" w:rsidRDefault="00AC5588">
      <w:pPr>
        <w:pStyle w:val="a3"/>
        <w:ind w:left="993" w:right="138"/>
      </w:pPr>
      <w:r>
        <w:t>В случаях, предусмотренных действующим законодательством, ЗАСТРОЙЩИК передает сведения о переданном по Передаточному акту Объекте долевого строительства в организацию, осуществляющую на законном основании управление и эксплуатацию объекта недвижимости.</w:t>
      </w:r>
    </w:p>
    <w:p w14:paraId="302A6BD5" w14:textId="77777777" w:rsidR="004805F5" w:rsidRDefault="00AC5588">
      <w:pPr>
        <w:pStyle w:val="a3"/>
        <w:ind w:left="993" w:right="139"/>
      </w:pPr>
      <w:r>
        <w:t>В соответствии с частью 1 и частью 2 статьи 18.1 Федерального закона от 27.07.2006 N 152-ФЗ "О персональных данных" ЗАСТРОЙЩИК самостоятельно определяет состав и перечень мер, необходимых и достаточных для обеспечения выполнения обязанностей, предусмотренных нормативными правовыми актами в области персональных данных.</w:t>
      </w:r>
    </w:p>
    <w:p w14:paraId="66778A24" w14:textId="77777777" w:rsidR="004805F5" w:rsidRDefault="00AC5588">
      <w:pPr>
        <w:pStyle w:val="a3"/>
        <w:ind w:left="993" w:right="138"/>
      </w:pPr>
      <w:r>
        <w:t>Подписывая настоящий Договор, УЧАСТНИК ДОЛЕВОГО СТРОИТЕЛЬСТВА соглашается на поручение обработки персональных данных со стороны ПАО "ПИК-специализированный застройщик" (ИНН 7713011336), Москва, ул. Баррикадная, д.19 стр.</w:t>
      </w:r>
      <w:r>
        <w:rPr>
          <w:spacing w:val="58"/>
          <w:w w:val="150"/>
        </w:rPr>
        <w:t xml:space="preserve"> </w:t>
      </w:r>
      <w:r>
        <w:t>1,</w:t>
      </w:r>
      <w:r>
        <w:rPr>
          <w:spacing w:val="59"/>
          <w:w w:val="150"/>
        </w:rPr>
        <w:t xml:space="preserve"> </w:t>
      </w:r>
      <w:r>
        <w:t>действующему</w:t>
      </w:r>
      <w:r>
        <w:rPr>
          <w:spacing w:val="59"/>
          <w:w w:val="150"/>
        </w:rPr>
        <w:t xml:space="preserve"> </w:t>
      </w:r>
      <w:r>
        <w:t>в</w:t>
      </w:r>
      <w:r>
        <w:rPr>
          <w:spacing w:val="59"/>
          <w:w w:val="150"/>
        </w:rPr>
        <w:t xml:space="preserve"> </w:t>
      </w:r>
      <w:r>
        <w:t>качестве</w:t>
      </w:r>
      <w:r>
        <w:rPr>
          <w:spacing w:val="59"/>
          <w:w w:val="150"/>
        </w:rPr>
        <w:t xml:space="preserve"> </w:t>
      </w:r>
      <w:r>
        <w:t>агента</w:t>
      </w:r>
      <w:r>
        <w:rPr>
          <w:spacing w:val="59"/>
          <w:w w:val="150"/>
        </w:rPr>
        <w:t xml:space="preserve"> </w:t>
      </w:r>
      <w:r>
        <w:t>согласно</w:t>
      </w:r>
      <w:r>
        <w:rPr>
          <w:spacing w:val="59"/>
          <w:w w:val="150"/>
        </w:rPr>
        <w:t xml:space="preserve"> </w:t>
      </w:r>
      <w:r>
        <w:t>статье</w:t>
      </w:r>
      <w:r>
        <w:rPr>
          <w:spacing w:val="59"/>
          <w:w w:val="150"/>
        </w:rPr>
        <w:t xml:space="preserve"> </w:t>
      </w:r>
      <w:r>
        <w:t>1005</w:t>
      </w:r>
      <w:r>
        <w:rPr>
          <w:spacing w:val="59"/>
          <w:w w:val="150"/>
        </w:rPr>
        <w:t xml:space="preserve"> </w:t>
      </w:r>
      <w:r>
        <w:t>ГК</w:t>
      </w:r>
      <w:r>
        <w:rPr>
          <w:spacing w:val="59"/>
          <w:w w:val="150"/>
        </w:rPr>
        <w:t xml:space="preserve"> </w:t>
      </w:r>
      <w:r>
        <w:t>РФ</w:t>
      </w:r>
      <w:r>
        <w:rPr>
          <w:spacing w:val="59"/>
          <w:w w:val="150"/>
        </w:rPr>
        <w:t xml:space="preserve"> </w:t>
      </w:r>
      <w:r>
        <w:t>от</w:t>
      </w:r>
      <w:r>
        <w:rPr>
          <w:spacing w:val="59"/>
          <w:w w:val="150"/>
        </w:rPr>
        <w:t xml:space="preserve"> </w:t>
      </w:r>
      <w:r>
        <w:rPr>
          <w:spacing w:val="-2"/>
        </w:rPr>
        <w:t>имени</w:t>
      </w:r>
    </w:p>
    <w:p w14:paraId="12FB7706" w14:textId="77777777" w:rsidR="004805F5" w:rsidRDefault="004805F5">
      <w:pPr>
        <w:pStyle w:val="a3"/>
        <w:sectPr w:rsidR="004805F5">
          <w:pgSz w:w="11910" w:h="16840"/>
          <w:pgMar w:top="1040" w:right="708" w:bottom="1460" w:left="992" w:header="0" w:footer="1263" w:gutter="0"/>
          <w:cols w:space="720"/>
        </w:sectPr>
      </w:pPr>
    </w:p>
    <w:p w14:paraId="5411E2E4" w14:textId="77777777" w:rsidR="004805F5" w:rsidRDefault="00AC5588">
      <w:pPr>
        <w:pStyle w:val="a3"/>
        <w:spacing w:before="77"/>
        <w:ind w:left="993" w:right="138"/>
      </w:pPr>
      <w:r>
        <w:lastRenderedPageBreak/>
        <w:t>ЗАСТРОЙЩИКА в связи с подготовкой, заключением и исполнением Договора, включая обеспечение бухгалтерского и налогового учета проводимой сделки. Указанный агент также является лицом, осуществляющим обработку персональных данных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поручению</w:t>
      </w:r>
      <w:r>
        <w:rPr>
          <w:spacing w:val="-14"/>
        </w:rPr>
        <w:t xml:space="preserve"> </w:t>
      </w:r>
      <w:r>
        <w:t>ЗАСТРОЙЩИКА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связи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обеспечением</w:t>
      </w:r>
      <w:r>
        <w:rPr>
          <w:spacing w:val="-14"/>
        </w:rPr>
        <w:t xml:space="preserve"> </w:t>
      </w:r>
      <w:r>
        <w:t>технической</w:t>
      </w:r>
      <w:r>
        <w:rPr>
          <w:spacing w:val="-14"/>
        </w:rPr>
        <w:t xml:space="preserve"> </w:t>
      </w:r>
      <w:r>
        <w:t>поддержки Личного кабинета, в случае его создания в рамках Договора.</w:t>
      </w:r>
    </w:p>
    <w:p w14:paraId="4D3A2A21" w14:textId="77777777" w:rsidR="004805F5" w:rsidRDefault="00AC5588">
      <w:pPr>
        <w:pStyle w:val="a4"/>
        <w:numPr>
          <w:ilvl w:val="1"/>
          <w:numId w:val="6"/>
        </w:numPr>
        <w:tabs>
          <w:tab w:val="left" w:pos="993"/>
        </w:tabs>
        <w:ind w:left="993" w:hanging="851"/>
        <w:jc w:val="both"/>
        <w:rPr>
          <w:sz w:val="24"/>
        </w:rPr>
      </w:pPr>
      <w:r>
        <w:rPr>
          <w:sz w:val="24"/>
        </w:rPr>
        <w:t>Инструкция по эксплуатации Объекта долевого строительства и</w:t>
      </w:r>
      <w:r>
        <w:rPr>
          <w:spacing w:val="40"/>
          <w:sz w:val="24"/>
        </w:rPr>
        <w:t xml:space="preserve"> </w:t>
      </w:r>
      <w:r>
        <w:rPr>
          <w:sz w:val="24"/>
        </w:rPr>
        <w:t>Каталог материалов и иных изделий, применяемых при производстве отделочных работ будут размещены ЗАСТРОЙЩИКОМ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-4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-5"/>
          <w:sz w:val="24"/>
        </w:rPr>
        <w:t xml:space="preserve"> </w:t>
      </w:r>
      <w:r>
        <w:rPr>
          <w:sz w:val="24"/>
        </w:rPr>
        <w:t>ДОЛЕВОГО</w:t>
      </w:r>
      <w:r>
        <w:rPr>
          <w:spacing w:val="-5"/>
          <w:sz w:val="24"/>
        </w:rPr>
        <w:t xml:space="preserve"> </w:t>
      </w:r>
      <w:r>
        <w:rPr>
          <w:sz w:val="24"/>
        </w:rPr>
        <w:t>СТРОИТЕЛЬСТВА.</w:t>
      </w:r>
    </w:p>
    <w:p w14:paraId="4B6F2401" w14:textId="77777777" w:rsidR="004805F5" w:rsidRDefault="004805F5">
      <w:pPr>
        <w:pStyle w:val="a3"/>
        <w:spacing w:before="23"/>
        <w:ind w:left="0"/>
        <w:jc w:val="left"/>
      </w:pPr>
    </w:p>
    <w:p w14:paraId="01C52969" w14:textId="77777777" w:rsidR="004805F5" w:rsidRDefault="00AC5588">
      <w:pPr>
        <w:pStyle w:val="a4"/>
        <w:numPr>
          <w:ilvl w:val="1"/>
          <w:numId w:val="6"/>
        </w:numPr>
        <w:tabs>
          <w:tab w:val="left" w:pos="933"/>
        </w:tabs>
        <w:ind w:left="933" w:right="0" w:hanging="791"/>
        <w:rPr>
          <w:sz w:val="24"/>
        </w:rPr>
      </w:pPr>
      <w:r>
        <w:rPr>
          <w:sz w:val="24"/>
        </w:rPr>
        <w:t>Приложения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Договору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являющиеся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неотъемлемой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частью:</w:t>
      </w:r>
    </w:p>
    <w:p w14:paraId="03D25BF8" w14:textId="77777777" w:rsidR="004805F5" w:rsidRDefault="00AC5588">
      <w:pPr>
        <w:pStyle w:val="a4"/>
        <w:numPr>
          <w:ilvl w:val="0"/>
          <w:numId w:val="3"/>
        </w:numPr>
        <w:tabs>
          <w:tab w:val="left" w:pos="990"/>
        </w:tabs>
        <w:ind w:left="990" w:right="0" w:hanging="139"/>
        <w:jc w:val="left"/>
        <w:rPr>
          <w:sz w:val="24"/>
        </w:rPr>
      </w:pPr>
      <w:r>
        <w:rPr>
          <w:sz w:val="24"/>
        </w:rPr>
        <w:t>Приложение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– Поэтажный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план</w:t>
      </w:r>
    </w:p>
    <w:p w14:paraId="381EDCC3" w14:textId="77777777" w:rsidR="004805F5" w:rsidRDefault="00AC5588">
      <w:pPr>
        <w:pStyle w:val="a4"/>
        <w:numPr>
          <w:ilvl w:val="0"/>
          <w:numId w:val="3"/>
        </w:numPr>
        <w:tabs>
          <w:tab w:val="left" w:pos="1041"/>
        </w:tabs>
        <w:ind w:firstLine="0"/>
        <w:jc w:val="left"/>
        <w:rPr>
          <w:sz w:val="24"/>
        </w:rPr>
      </w:pPr>
      <w:r>
        <w:rPr>
          <w:sz w:val="24"/>
        </w:rPr>
        <w:t>Приложение</w:t>
      </w:r>
      <w:r>
        <w:rPr>
          <w:spacing w:val="40"/>
          <w:sz w:val="24"/>
        </w:rPr>
        <w:t xml:space="preserve"> </w:t>
      </w:r>
      <w:r>
        <w:rPr>
          <w:sz w:val="24"/>
        </w:rPr>
        <w:t>№</w:t>
      </w:r>
      <w:r>
        <w:rPr>
          <w:spacing w:val="40"/>
          <w:sz w:val="24"/>
        </w:rPr>
        <w:t xml:space="preserve"> </w:t>
      </w:r>
      <w:r>
        <w:rPr>
          <w:sz w:val="24"/>
        </w:rPr>
        <w:t>2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40"/>
          <w:sz w:val="24"/>
        </w:rPr>
        <w:t xml:space="preserve"> </w:t>
      </w:r>
      <w:r>
        <w:rPr>
          <w:sz w:val="24"/>
        </w:rPr>
        <w:t>отделочных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работ,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выполняемых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Объекте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долевого </w:t>
      </w:r>
      <w:r>
        <w:rPr>
          <w:spacing w:val="-2"/>
          <w:sz w:val="24"/>
        </w:rPr>
        <w:t>строительства.</w:t>
      </w:r>
    </w:p>
    <w:p w14:paraId="130800FF" w14:textId="77777777" w:rsidR="004805F5" w:rsidRDefault="00AC5588">
      <w:pPr>
        <w:pStyle w:val="a4"/>
        <w:numPr>
          <w:ilvl w:val="0"/>
          <w:numId w:val="3"/>
        </w:numPr>
        <w:tabs>
          <w:tab w:val="left" w:pos="1022"/>
        </w:tabs>
        <w:ind w:right="137" w:firstLine="0"/>
        <w:jc w:val="left"/>
        <w:rPr>
          <w:sz w:val="24"/>
        </w:rPr>
      </w:pPr>
      <w:r>
        <w:rPr>
          <w:sz w:val="24"/>
        </w:rPr>
        <w:t>Приложение</w:t>
      </w:r>
      <w:r>
        <w:rPr>
          <w:spacing w:val="30"/>
          <w:sz w:val="24"/>
        </w:rPr>
        <w:t xml:space="preserve"> </w:t>
      </w:r>
      <w:r>
        <w:rPr>
          <w:sz w:val="24"/>
        </w:rPr>
        <w:t>№</w:t>
      </w:r>
      <w:r>
        <w:rPr>
          <w:spacing w:val="30"/>
          <w:sz w:val="24"/>
        </w:rPr>
        <w:t xml:space="preserve"> </w:t>
      </w:r>
      <w:r>
        <w:rPr>
          <w:sz w:val="24"/>
        </w:rPr>
        <w:t>3</w:t>
      </w:r>
      <w:r>
        <w:rPr>
          <w:spacing w:val="30"/>
          <w:sz w:val="24"/>
        </w:rPr>
        <w:t xml:space="preserve"> </w:t>
      </w:r>
      <w:r>
        <w:rPr>
          <w:sz w:val="24"/>
        </w:rPr>
        <w:t>-</w:t>
      </w:r>
      <w:r>
        <w:rPr>
          <w:spacing w:val="30"/>
          <w:sz w:val="24"/>
        </w:rPr>
        <w:t xml:space="preserve"> </w:t>
      </w:r>
      <w:r>
        <w:rPr>
          <w:sz w:val="24"/>
        </w:rPr>
        <w:t>Реквизиты</w:t>
      </w:r>
      <w:r>
        <w:rPr>
          <w:spacing w:val="30"/>
          <w:sz w:val="24"/>
        </w:rPr>
        <w:t xml:space="preserve"> </w:t>
      </w:r>
      <w:r>
        <w:rPr>
          <w:sz w:val="24"/>
        </w:rPr>
        <w:t>Кредитного</w:t>
      </w:r>
      <w:r>
        <w:rPr>
          <w:spacing w:val="30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80"/>
          <w:sz w:val="24"/>
        </w:rPr>
        <w:t xml:space="preserve"> </w:t>
      </w:r>
      <w:r>
        <w:rPr>
          <w:sz w:val="24"/>
        </w:rPr>
        <w:t>-</w:t>
      </w:r>
      <w:r>
        <w:rPr>
          <w:spacing w:val="30"/>
          <w:sz w:val="24"/>
        </w:rPr>
        <w:t xml:space="preserve"> </w:t>
      </w:r>
      <w:r>
        <w:rPr>
          <w:sz w:val="24"/>
        </w:rPr>
        <w:t>Приложение</w:t>
      </w:r>
      <w:r>
        <w:rPr>
          <w:spacing w:val="30"/>
          <w:sz w:val="24"/>
        </w:rPr>
        <w:t xml:space="preserve"> </w:t>
      </w:r>
      <w:r>
        <w:rPr>
          <w:sz w:val="24"/>
        </w:rPr>
        <w:t>№</w:t>
      </w:r>
      <w:r>
        <w:rPr>
          <w:spacing w:val="30"/>
          <w:sz w:val="24"/>
        </w:rPr>
        <w:t xml:space="preserve"> </w:t>
      </w:r>
      <w:r>
        <w:rPr>
          <w:sz w:val="24"/>
        </w:rPr>
        <w:t>3</w:t>
      </w:r>
      <w:r>
        <w:rPr>
          <w:spacing w:val="30"/>
          <w:sz w:val="24"/>
        </w:rPr>
        <w:t xml:space="preserve"> </w:t>
      </w:r>
      <w:r>
        <w:rPr>
          <w:sz w:val="24"/>
        </w:rPr>
        <w:t>-</w:t>
      </w:r>
      <w:r>
        <w:rPr>
          <w:spacing w:val="30"/>
          <w:sz w:val="24"/>
        </w:rPr>
        <w:t xml:space="preserve"> </w:t>
      </w:r>
      <w:r>
        <w:rPr>
          <w:sz w:val="24"/>
        </w:rPr>
        <w:t>Реквизиты Кредитного договора</w:t>
      </w:r>
    </w:p>
    <w:p w14:paraId="351AEADD" w14:textId="77777777" w:rsidR="004805F5" w:rsidRDefault="004805F5">
      <w:pPr>
        <w:pStyle w:val="a3"/>
        <w:ind w:left="0"/>
        <w:jc w:val="left"/>
      </w:pPr>
    </w:p>
    <w:p w14:paraId="64B0EAE9" w14:textId="77777777" w:rsidR="004805F5" w:rsidRDefault="004805F5">
      <w:pPr>
        <w:pStyle w:val="a3"/>
        <w:ind w:left="0"/>
        <w:jc w:val="left"/>
      </w:pPr>
    </w:p>
    <w:p w14:paraId="7230E98C" w14:textId="77777777" w:rsidR="004805F5" w:rsidRDefault="00AC5588">
      <w:pPr>
        <w:pStyle w:val="1"/>
        <w:numPr>
          <w:ilvl w:val="0"/>
          <w:numId w:val="6"/>
        </w:numPr>
        <w:tabs>
          <w:tab w:val="left" w:pos="2450"/>
        </w:tabs>
        <w:ind w:left="2450" w:hanging="360"/>
        <w:jc w:val="left"/>
      </w:pPr>
      <w:r>
        <w:t>МЕСТОНАХОЖДЕНИЕ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РЕКВИЗИТЫ </w:t>
      </w:r>
      <w:r>
        <w:rPr>
          <w:spacing w:val="-2"/>
        </w:rPr>
        <w:t>СТОРОН</w:t>
      </w:r>
    </w:p>
    <w:p w14:paraId="597C9831" w14:textId="77777777" w:rsidR="004805F5" w:rsidRDefault="00AC5588">
      <w:pPr>
        <w:pStyle w:val="a4"/>
        <w:numPr>
          <w:ilvl w:val="1"/>
          <w:numId w:val="6"/>
        </w:numPr>
        <w:tabs>
          <w:tab w:val="left" w:pos="850"/>
        </w:tabs>
        <w:ind w:left="850" w:right="0" w:hanging="708"/>
        <w:rPr>
          <w:sz w:val="24"/>
        </w:rPr>
      </w:pPr>
      <w:r>
        <w:rPr>
          <w:spacing w:val="-2"/>
          <w:sz w:val="24"/>
        </w:rPr>
        <w:t>ЗАСТРОЙЩИК:</w:t>
      </w:r>
    </w:p>
    <w:p w14:paraId="1BE78537" w14:textId="77777777" w:rsidR="004805F5" w:rsidRDefault="00AC5588">
      <w:pPr>
        <w:pStyle w:val="1"/>
        <w:tabs>
          <w:tab w:val="left" w:pos="3021"/>
          <w:tab w:val="left" w:pos="4708"/>
          <w:tab w:val="left" w:pos="8288"/>
        </w:tabs>
        <w:ind w:left="850" w:firstLine="0"/>
      </w:pPr>
      <w:r>
        <w:rPr>
          <w:spacing w:val="-2"/>
        </w:rPr>
        <w:t>АКЦИОНЕРНОЕ</w:t>
      </w:r>
      <w:r>
        <w:tab/>
      </w:r>
      <w:r>
        <w:rPr>
          <w:spacing w:val="-2"/>
        </w:rPr>
        <w:t>ОБЩЕСТВО</w:t>
      </w:r>
      <w:r>
        <w:tab/>
      </w:r>
      <w:r>
        <w:rPr>
          <w:spacing w:val="-2"/>
        </w:rPr>
        <w:t>''СПЕЦИАЛИЗИРОВАННЫЙ</w:t>
      </w:r>
      <w:r>
        <w:tab/>
      </w:r>
      <w:r>
        <w:rPr>
          <w:spacing w:val="-2"/>
        </w:rPr>
        <w:t>ЗАСТРОЙЩИК</w:t>
      </w:r>
    </w:p>
    <w:p w14:paraId="1BEE5AA9" w14:textId="77777777" w:rsidR="004805F5" w:rsidRDefault="00AC5588">
      <w:pPr>
        <w:pStyle w:val="a3"/>
        <w:ind w:left="850"/>
        <w:jc w:val="left"/>
      </w:pPr>
      <w:r>
        <w:rPr>
          <w:b/>
        </w:rPr>
        <w:t>''МОНЕТЧИК''</w:t>
      </w:r>
      <w:r>
        <w:t xml:space="preserve">, 123242, г Москва, </w:t>
      </w:r>
      <w:proofErr w:type="spellStart"/>
      <w:r>
        <w:t>ул</w:t>
      </w:r>
      <w:proofErr w:type="spellEnd"/>
      <w:r>
        <w:t xml:space="preserve"> Баррикадная, д 19 </w:t>
      </w:r>
      <w:proofErr w:type="spellStart"/>
      <w:r>
        <w:t>стр</w:t>
      </w:r>
      <w:proofErr w:type="spellEnd"/>
      <w:r>
        <w:t xml:space="preserve"> 1 , ИНН 7718122544, КПП 770301001,</w:t>
      </w:r>
      <w:r>
        <w:rPr>
          <w:spacing w:val="47"/>
        </w:rPr>
        <w:t xml:space="preserve"> </w:t>
      </w:r>
      <w:r>
        <w:t>ОГРН</w:t>
      </w:r>
      <w:r>
        <w:rPr>
          <w:spacing w:val="47"/>
        </w:rPr>
        <w:t xml:space="preserve"> </w:t>
      </w:r>
      <w:r>
        <w:t>1027739584400,</w:t>
      </w:r>
      <w:r>
        <w:rPr>
          <w:spacing w:val="48"/>
        </w:rPr>
        <w:t xml:space="preserve"> </w:t>
      </w:r>
      <w:r>
        <w:t>р/счёт</w:t>
      </w:r>
      <w:r>
        <w:rPr>
          <w:spacing w:val="47"/>
        </w:rPr>
        <w:t xml:space="preserve"> </w:t>
      </w:r>
      <w:r>
        <w:t>40702810606800002073</w:t>
      </w:r>
      <w:r>
        <w:rPr>
          <w:spacing w:val="47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БАНК</w:t>
      </w:r>
      <w:r>
        <w:rPr>
          <w:spacing w:val="47"/>
        </w:rPr>
        <w:t xml:space="preserve"> </w:t>
      </w:r>
      <w:r>
        <w:t>ВТБ</w:t>
      </w:r>
      <w:r>
        <w:rPr>
          <w:spacing w:val="48"/>
        </w:rPr>
        <w:t xml:space="preserve"> </w:t>
      </w:r>
      <w:r>
        <w:rPr>
          <w:spacing w:val="-2"/>
        </w:rPr>
        <w:t>(ПАО),</w:t>
      </w:r>
    </w:p>
    <w:p w14:paraId="2218CA68" w14:textId="77777777" w:rsidR="004805F5" w:rsidRDefault="00AC5588">
      <w:pPr>
        <w:pStyle w:val="a3"/>
        <w:ind w:left="850"/>
        <w:jc w:val="left"/>
      </w:pPr>
      <w:r>
        <w:t>к/счёт</w:t>
      </w:r>
      <w:r>
        <w:rPr>
          <w:spacing w:val="-1"/>
        </w:rPr>
        <w:t xml:space="preserve"> </w:t>
      </w:r>
      <w:r>
        <w:t xml:space="preserve">30101810700000000187, БИК </w:t>
      </w:r>
      <w:r>
        <w:rPr>
          <w:spacing w:val="-2"/>
        </w:rPr>
        <w:t>044525187;</w:t>
      </w:r>
    </w:p>
    <w:p w14:paraId="2C19B66C" w14:textId="77777777" w:rsidR="004805F5" w:rsidRDefault="00AC5588">
      <w:pPr>
        <w:pStyle w:val="a3"/>
        <w:ind w:left="850"/>
        <w:jc w:val="left"/>
      </w:pPr>
      <w:r>
        <w:t xml:space="preserve">УИН: </w:t>
      </w:r>
      <w:r>
        <w:rPr>
          <w:spacing w:val="-2"/>
        </w:rPr>
        <w:t>1134092663.</w:t>
      </w:r>
    </w:p>
    <w:p w14:paraId="71782160" w14:textId="77777777" w:rsidR="004805F5" w:rsidRDefault="00AC5588">
      <w:pPr>
        <w:ind w:left="850" w:right="139"/>
        <w:rPr>
          <w:sz w:val="24"/>
        </w:rPr>
      </w:pPr>
      <w:r>
        <w:rPr>
          <w:b/>
          <w:sz w:val="24"/>
        </w:rPr>
        <w:t xml:space="preserve">Адрес для направления корреспонденции: </w:t>
      </w:r>
      <w:r>
        <w:rPr>
          <w:sz w:val="24"/>
        </w:rPr>
        <w:t xml:space="preserve">123242, г Москва, </w:t>
      </w:r>
      <w:proofErr w:type="spellStart"/>
      <w:r>
        <w:rPr>
          <w:sz w:val="24"/>
        </w:rPr>
        <w:t>ул</w:t>
      </w:r>
      <w:proofErr w:type="spellEnd"/>
      <w:r>
        <w:rPr>
          <w:sz w:val="24"/>
        </w:rPr>
        <w:t xml:space="preserve"> Баррикадная, д 19 </w:t>
      </w:r>
      <w:proofErr w:type="spellStart"/>
      <w:r>
        <w:rPr>
          <w:sz w:val="24"/>
        </w:rPr>
        <w:t>стр</w:t>
      </w:r>
      <w:proofErr w:type="spellEnd"/>
      <w:r>
        <w:rPr>
          <w:sz w:val="24"/>
        </w:rPr>
        <w:t xml:space="preserve"> </w:t>
      </w:r>
      <w:proofErr w:type="gramStart"/>
      <w:r>
        <w:rPr>
          <w:sz w:val="24"/>
        </w:rPr>
        <w:t>1 .</w:t>
      </w:r>
      <w:proofErr w:type="gramEnd"/>
    </w:p>
    <w:p w14:paraId="28A55F68" w14:textId="77777777" w:rsidR="004805F5" w:rsidRDefault="004805F5">
      <w:pPr>
        <w:pStyle w:val="a3"/>
        <w:ind w:left="0"/>
        <w:jc w:val="left"/>
      </w:pPr>
    </w:p>
    <w:p w14:paraId="6B49D240" w14:textId="77777777" w:rsidR="004805F5" w:rsidRDefault="00AC5588">
      <w:pPr>
        <w:pStyle w:val="a4"/>
        <w:numPr>
          <w:ilvl w:val="1"/>
          <w:numId w:val="6"/>
        </w:numPr>
        <w:tabs>
          <w:tab w:val="left" w:pos="850"/>
        </w:tabs>
        <w:ind w:left="850" w:right="0" w:hanging="708"/>
        <w:rPr>
          <w:sz w:val="24"/>
        </w:rPr>
      </w:pPr>
      <w:r>
        <w:rPr>
          <w:sz w:val="24"/>
        </w:rPr>
        <w:t>УЧАСТНИК</w:t>
      </w:r>
      <w:r>
        <w:rPr>
          <w:spacing w:val="-6"/>
          <w:sz w:val="24"/>
        </w:rPr>
        <w:t xml:space="preserve"> </w:t>
      </w:r>
      <w:r>
        <w:rPr>
          <w:sz w:val="24"/>
        </w:rPr>
        <w:t>ДОЛЕВОГО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СТРОИТЕЛЬСТВА:</w:t>
      </w:r>
    </w:p>
    <w:p w14:paraId="0A13C74E" w14:textId="77777777" w:rsidR="004805F5" w:rsidRDefault="004805F5">
      <w:pPr>
        <w:pStyle w:val="a3"/>
        <w:ind w:left="0"/>
        <w:jc w:val="left"/>
      </w:pPr>
    </w:p>
    <w:p w14:paraId="33D1BE19" w14:textId="160E0A49" w:rsidR="004805F5" w:rsidRDefault="00AC5588">
      <w:pPr>
        <w:pStyle w:val="a3"/>
        <w:ind w:right="138"/>
      </w:pPr>
      <w:r>
        <w:t xml:space="preserve">гр. </w:t>
      </w:r>
      <w:r w:rsidR="00125888" w:rsidRPr="00125888">
        <w:rPr>
          <w:b/>
          <w:highlight w:val="yellow"/>
        </w:rPr>
        <w:t>ХХХХ</w:t>
      </w:r>
    </w:p>
    <w:p w14:paraId="107698DB" w14:textId="77777777" w:rsidR="004805F5" w:rsidRDefault="004805F5">
      <w:pPr>
        <w:pStyle w:val="a3"/>
        <w:spacing w:before="23"/>
        <w:ind w:left="0"/>
        <w:jc w:val="left"/>
      </w:pPr>
    </w:p>
    <w:p w14:paraId="33ECB1E7" w14:textId="77777777" w:rsidR="00125888" w:rsidRDefault="00AC5588" w:rsidP="00125888">
      <w:pPr>
        <w:pStyle w:val="a3"/>
        <w:ind w:right="139"/>
      </w:pPr>
      <w:r>
        <w:t xml:space="preserve">гр. </w:t>
      </w:r>
      <w:r w:rsidR="00125888" w:rsidRPr="00125888">
        <w:rPr>
          <w:b/>
          <w:highlight w:val="yellow"/>
        </w:rPr>
        <w:t>ХХХХ</w:t>
      </w:r>
      <w:r w:rsidR="00125888">
        <w:t xml:space="preserve">  </w:t>
      </w:r>
    </w:p>
    <w:p w14:paraId="560555C9" w14:textId="3C917971" w:rsidR="004805F5" w:rsidRDefault="00AC5588" w:rsidP="00125888">
      <w:pPr>
        <w:pStyle w:val="a3"/>
        <w:ind w:right="139"/>
      </w:pPr>
      <w:r>
        <w:t>ПОДПИСИ</w:t>
      </w:r>
      <w:r>
        <w:rPr>
          <w:spacing w:val="-1"/>
        </w:rPr>
        <w:t xml:space="preserve"> </w:t>
      </w:r>
      <w:r>
        <w:rPr>
          <w:spacing w:val="-2"/>
        </w:rPr>
        <w:t>СТОРОН</w:t>
      </w:r>
    </w:p>
    <w:p w14:paraId="25B8DC7C" w14:textId="77777777" w:rsidR="004805F5" w:rsidRDefault="00AC5588">
      <w:pPr>
        <w:pStyle w:val="a3"/>
        <w:ind w:left="142"/>
        <w:jc w:val="left"/>
      </w:pPr>
      <w:r>
        <w:t>Настоящий</w:t>
      </w:r>
      <w:r>
        <w:rPr>
          <w:spacing w:val="-7"/>
        </w:rPr>
        <w:t xml:space="preserve"> </w:t>
      </w:r>
      <w:r>
        <w:t>Договор</w:t>
      </w:r>
      <w:r>
        <w:rPr>
          <w:spacing w:val="-6"/>
        </w:rPr>
        <w:t xml:space="preserve"> </w:t>
      </w:r>
      <w:r>
        <w:t>подписан</w:t>
      </w:r>
      <w:r>
        <w:rPr>
          <w:spacing w:val="-7"/>
        </w:rPr>
        <w:t xml:space="preserve"> </w:t>
      </w:r>
      <w:r>
        <w:t>Сторонами</w:t>
      </w:r>
      <w:r>
        <w:rPr>
          <w:spacing w:val="-6"/>
        </w:rPr>
        <w:t xml:space="preserve"> </w:t>
      </w:r>
      <w:r>
        <w:t>усиленными</w:t>
      </w:r>
      <w:r>
        <w:rPr>
          <w:spacing w:val="-7"/>
        </w:rPr>
        <w:t xml:space="preserve"> </w:t>
      </w:r>
      <w:r>
        <w:t>квалифицированными</w:t>
      </w:r>
      <w:r>
        <w:rPr>
          <w:spacing w:val="-7"/>
        </w:rPr>
        <w:t xml:space="preserve"> </w:t>
      </w:r>
      <w:r>
        <w:t xml:space="preserve">электронными </w:t>
      </w:r>
      <w:r>
        <w:rPr>
          <w:spacing w:val="-2"/>
        </w:rPr>
        <w:t>подписями.</w:t>
      </w:r>
    </w:p>
    <w:p w14:paraId="3FEF3A11" w14:textId="77777777" w:rsidR="004805F5" w:rsidRDefault="004805F5">
      <w:pPr>
        <w:pStyle w:val="a3"/>
        <w:jc w:val="left"/>
        <w:sectPr w:rsidR="004805F5">
          <w:pgSz w:w="11910" w:h="16840"/>
          <w:pgMar w:top="1040" w:right="708" w:bottom="1460" w:left="992" w:header="0" w:footer="1263" w:gutter="0"/>
          <w:cols w:space="720"/>
        </w:sectPr>
      </w:pPr>
    </w:p>
    <w:p w14:paraId="579380C8" w14:textId="306D8F01" w:rsidR="004805F5" w:rsidRDefault="00AC5588">
      <w:pPr>
        <w:pStyle w:val="a3"/>
        <w:spacing w:before="67"/>
        <w:ind w:left="137" w:right="38"/>
        <w:jc w:val="left"/>
      </w:pPr>
      <w:r>
        <w:lastRenderedPageBreak/>
        <w:t>г. Москва, ЗАО, Кунцево, ул. Ивана Франко,</w:t>
      </w:r>
      <w:r>
        <w:rPr>
          <w:spacing w:val="-10"/>
        </w:rPr>
        <w:t xml:space="preserve"> </w:t>
      </w:r>
      <w:r>
        <w:t>земельный</w:t>
      </w:r>
      <w:r>
        <w:rPr>
          <w:spacing w:val="-10"/>
        </w:rPr>
        <w:t xml:space="preserve"> </w:t>
      </w:r>
      <w:r>
        <w:t>участок</w:t>
      </w:r>
      <w:r>
        <w:rPr>
          <w:spacing w:val="-10"/>
        </w:rPr>
        <w:t xml:space="preserve"> </w:t>
      </w:r>
      <w:r>
        <w:t>20.</w:t>
      </w:r>
      <w:r>
        <w:rPr>
          <w:spacing w:val="-10"/>
        </w:rPr>
        <w:t xml:space="preserve"> </w:t>
      </w:r>
      <w:r>
        <w:t xml:space="preserve">Корпуса 4.1, 4.2, 5 (ЭТАП 2), секция </w:t>
      </w:r>
      <w:r w:rsidR="00125888" w:rsidRPr="00125888">
        <w:rPr>
          <w:highlight w:val="yellow"/>
        </w:rPr>
        <w:t>х</w:t>
      </w:r>
      <w:r>
        <w:t xml:space="preserve">, этаж </w:t>
      </w:r>
      <w:r w:rsidR="00125888" w:rsidRPr="00125888">
        <w:rPr>
          <w:highlight w:val="yellow"/>
        </w:rPr>
        <w:t>х</w:t>
      </w:r>
    </w:p>
    <w:p w14:paraId="50C053FE" w14:textId="77777777" w:rsidR="004805F5" w:rsidRDefault="00AC5588">
      <w:pPr>
        <w:pStyle w:val="a3"/>
        <w:spacing w:before="67"/>
        <w:ind w:left="137" w:right="109" w:firstLine="2841"/>
        <w:jc w:val="right"/>
      </w:pPr>
      <w:r>
        <w:br w:type="column"/>
      </w:r>
      <w:r>
        <w:t>Приложение</w:t>
      </w:r>
      <w:r>
        <w:rPr>
          <w:spacing w:val="-15"/>
        </w:rPr>
        <w:t xml:space="preserve"> </w:t>
      </w:r>
      <w:r>
        <w:t>№</w:t>
      </w:r>
      <w:r>
        <w:rPr>
          <w:spacing w:val="-15"/>
        </w:rPr>
        <w:t xml:space="preserve"> </w:t>
      </w:r>
      <w:r>
        <w:t>1 к Договору участия в</w:t>
      </w:r>
      <w:r>
        <w:rPr>
          <w:spacing w:val="-1"/>
        </w:rPr>
        <w:t xml:space="preserve"> </w:t>
      </w:r>
      <w:r>
        <w:t xml:space="preserve">долевом </w:t>
      </w:r>
      <w:r>
        <w:rPr>
          <w:spacing w:val="-2"/>
        </w:rPr>
        <w:t>строительстве</w:t>
      </w:r>
    </w:p>
    <w:p w14:paraId="7D632138" w14:textId="12722429" w:rsidR="004805F5" w:rsidRDefault="00AC5588">
      <w:pPr>
        <w:pStyle w:val="a3"/>
        <w:ind w:left="0" w:right="109"/>
        <w:jc w:val="right"/>
      </w:pPr>
      <w:r>
        <w:t>№</w:t>
      </w:r>
      <w:r>
        <w:rPr>
          <w:spacing w:val="-4"/>
        </w:rPr>
        <w:t xml:space="preserve"> </w:t>
      </w:r>
      <w:r>
        <w:t>На Кутузовском-5(кв)-</w:t>
      </w:r>
      <w:r w:rsidR="00125888" w:rsidRPr="00125888">
        <w:rPr>
          <w:highlight w:val="yellow"/>
        </w:rPr>
        <w:t>х</w:t>
      </w:r>
      <w:r w:rsidRPr="00125888">
        <w:rPr>
          <w:highlight w:val="yellow"/>
        </w:rPr>
        <w:t>/</w:t>
      </w:r>
      <w:r w:rsidR="00125888" w:rsidRPr="00125888">
        <w:rPr>
          <w:highlight w:val="yellow"/>
        </w:rPr>
        <w:t>х</w:t>
      </w:r>
      <w:r w:rsidRPr="00125888">
        <w:rPr>
          <w:highlight w:val="yellow"/>
        </w:rPr>
        <w:t>/</w:t>
      </w:r>
      <w:r w:rsidR="00125888" w:rsidRPr="00125888">
        <w:rPr>
          <w:highlight w:val="yellow"/>
        </w:rPr>
        <w:t>х</w:t>
      </w:r>
      <w:r w:rsidRPr="00125888">
        <w:rPr>
          <w:highlight w:val="yellow"/>
        </w:rPr>
        <w:t>(</w:t>
      </w:r>
      <w:r w:rsidR="00125888" w:rsidRPr="00125888">
        <w:rPr>
          <w:highlight w:val="yellow"/>
        </w:rPr>
        <w:t>х</w:t>
      </w:r>
      <w:r w:rsidRPr="00125888">
        <w:rPr>
          <w:highlight w:val="yellow"/>
        </w:rPr>
        <w:t xml:space="preserve">) </w:t>
      </w:r>
      <w:r w:rsidRPr="00125888">
        <w:rPr>
          <w:spacing w:val="-4"/>
          <w:highlight w:val="yellow"/>
        </w:rPr>
        <w:t>(АК</w:t>
      </w:r>
      <w:r>
        <w:rPr>
          <w:spacing w:val="-4"/>
        </w:rPr>
        <w:t>)</w:t>
      </w:r>
    </w:p>
    <w:p w14:paraId="5EFE5B66" w14:textId="38D44058" w:rsidR="004805F5" w:rsidRDefault="00AC5588">
      <w:pPr>
        <w:pStyle w:val="a3"/>
        <w:ind w:left="0" w:right="110"/>
        <w:jc w:val="right"/>
      </w:pPr>
      <w:r>
        <w:t xml:space="preserve">от </w:t>
      </w:r>
      <w:r w:rsidR="00125888" w:rsidRPr="00125888">
        <w:rPr>
          <w:b/>
          <w:highlight w:val="yellow"/>
        </w:rPr>
        <w:t>ХХХХ</w:t>
      </w:r>
      <w:r w:rsidR="00125888">
        <w:t xml:space="preserve"> </w:t>
      </w:r>
      <w:r>
        <w:rPr>
          <w:spacing w:val="-5"/>
        </w:rPr>
        <w:t>г.</w:t>
      </w:r>
    </w:p>
    <w:p w14:paraId="5F055436" w14:textId="77777777" w:rsidR="004805F5" w:rsidRDefault="004805F5">
      <w:pPr>
        <w:pStyle w:val="a3"/>
        <w:jc w:val="right"/>
        <w:sectPr w:rsidR="004805F5">
          <w:pgSz w:w="11910" w:h="16840"/>
          <w:pgMar w:top="1280" w:right="708" w:bottom="1460" w:left="992" w:header="0" w:footer="1263" w:gutter="0"/>
          <w:cols w:num="2" w:space="720" w:equalWidth="0">
            <w:col w:w="4323" w:space="1026"/>
            <w:col w:w="4861"/>
          </w:cols>
        </w:sectPr>
      </w:pPr>
    </w:p>
    <w:p w14:paraId="6A7C74A1" w14:textId="77777777" w:rsidR="004805F5" w:rsidRDefault="00AC5588">
      <w:pPr>
        <w:pStyle w:val="a3"/>
        <w:ind w:left="0"/>
        <w:jc w:val="center"/>
      </w:pPr>
      <w:r>
        <w:t>Поэтажный</w:t>
      </w:r>
      <w:r>
        <w:rPr>
          <w:spacing w:val="-11"/>
        </w:rPr>
        <w:t xml:space="preserve"> </w:t>
      </w:r>
      <w:r>
        <w:rPr>
          <w:spacing w:val="-4"/>
        </w:rPr>
        <w:t>план</w:t>
      </w:r>
    </w:p>
    <w:p w14:paraId="43933C99" w14:textId="77777777" w:rsidR="004805F5" w:rsidRDefault="004805F5">
      <w:pPr>
        <w:pStyle w:val="a3"/>
        <w:ind w:left="0"/>
        <w:jc w:val="left"/>
        <w:rPr>
          <w:sz w:val="20"/>
        </w:rPr>
      </w:pPr>
    </w:p>
    <w:p w14:paraId="028899F2" w14:textId="77777777" w:rsidR="004805F5" w:rsidRDefault="00AC5588">
      <w:pPr>
        <w:pStyle w:val="a3"/>
        <w:spacing w:before="93"/>
        <w:ind w:left="0"/>
        <w:jc w:val="left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7840" behindDoc="1" locked="0" layoutInCell="1" allowOverlap="1" wp14:anchorId="4F3D4108" wp14:editId="7BF4A459">
            <wp:simplePos x="0" y="0"/>
            <wp:positionH relativeFrom="page">
              <wp:posOffset>1401637</wp:posOffset>
            </wp:positionH>
            <wp:positionV relativeFrom="paragraph">
              <wp:posOffset>220739</wp:posOffset>
            </wp:positionV>
            <wp:extent cx="4878038" cy="5406390"/>
            <wp:effectExtent l="0" t="0" r="0" b="0"/>
            <wp:wrapTopAndBottom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8038" cy="5406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D867CA8" w14:textId="77777777" w:rsidR="004805F5" w:rsidRDefault="004805F5">
      <w:pPr>
        <w:pStyle w:val="a3"/>
        <w:jc w:val="left"/>
        <w:rPr>
          <w:sz w:val="20"/>
        </w:rPr>
        <w:sectPr w:rsidR="004805F5">
          <w:type w:val="continuous"/>
          <w:pgSz w:w="11910" w:h="16840"/>
          <w:pgMar w:top="1040" w:right="708" w:bottom="1460" w:left="992" w:header="0" w:footer="1263" w:gutter="0"/>
          <w:cols w:space="720"/>
        </w:sectPr>
      </w:pPr>
    </w:p>
    <w:p w14:paraId="3B690529" w14:textId="77777777" w:rsidR="004805F5" w:rsidRDefault="00AC5588">
      <w:pPr>
        <w:pStyle w:val="a3"/>
        <w:spacing w:before="77"/>
        <w:ind w:left="142" w:right="137"/>
      </w:pPr>
      <w:r>
        <w:lastRenderedPageBreak/>
        <w:t>Кухонная мебель, кухонные плиты, стиральные машины, сантехнические приборы, межкомнатные двери не устанавливаются, сантехнические короба в санузлах не монтируются. На</w:t>
      </w:r>
      <w:r>
        <w:rPr>
          <w:spacing w:val="-10"/>
        </w:rPr>
        <w:t xml:space="preserve"> </w:t>
      </w:r>
      <w:r>
        <w:t>прилагаемом</w:t>
      </w:r>
      <w:r>
        <w:rPr>
          <w:spacing w:val="-10"/>
        </w:rPr>
        <w:t xml:space="preserve"> </w:t>
      </w:r>
      <w:r>
        <w:t>плане</w:t>
      </w:r>
      <w:r>
        <w:rPr>
          <w:spacing w:val="-10"/>
        </w:rPr>
        <w:t xml:space="preserve"> </w:t>
      </w:r>
      <w:r>
        <w:t>указанное</w:t>
      </w:r>
      <w:r>
        <w:rPr>
          <w:spacing w:val="-10"/>
        </w:rPr>
        <w:t xml:space="preserve"> </w:t>
      </w:r>
      <w:r>
        <w:t>выше</w:t>
      </w:r>
      <w:r>
        <w:rPr>
          <w:spacing w:val="-10"/>
        </w:rPr>
        <w:t xml:space="preserve"> </w:t>
      </w:r>
      <w:r>
        <w:t>нанесено</w:t>
      </w:r>
      <w:r>
        <w:rPr>
          <w:spacing w:val="-10"/>
        </w:rPr>
        <w:t xml:space="preserve"> </w:t>
      </w:r>
      <w:r>
        <w:t>условно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целях</w:t>
      </w:r>
      <w:r>
        <w:rPr>
          <w:spacing w:val="-10"/>
        </w:rPr>
        <w:t xml:space="preserve"> </w:t>
      </w:r>
      <w:r>
        <w:t>определения</w:t>
      </w:r>
      <w:r>
        <w:rPr>
          <w:spacing w:val="-10"/>
        </w:rPr>
        <w:t xml:space="preserve"> </w:t>
      </w:r>
      <w:r>
        <w:t>функционального назначения помещений. Направление и сторона открывания входной двери нанесены условно, для обозначения расположения входной двери.</w:t>
      </w:r>
    </w:p>
    <w:p w14:paraId="46F7D55A" w14:textId="77777777" w:rsidR="004805F5" w:rsidRDefault="004805F5">
      <w:pPr>
        <w:pStyle w:val="a3"/>
        <w:ind w:left="0"/>
        <w:jc w:val="left"/>
      </w:pPr>
    </w:p>
    <w:p w14:paraId="2CC0C745" w14:textId="77777777" w:rsidR="004805F5" w:rsidRDefault="004805F5">
      <w:pPr>
        <w:pStyle w:val="a3"/>
        <w:ind w:left="0"/>
        <w:jc w:val="left"/>
      </w:pPr>
    </w:p>
    <w:p w14:paraId="7AA97948" w14:textId="77777777" w:rsidR="004805F5" w:rsidRDefault="00AC5588">
      <w:pPr>
        <w:pStyle w:val="a3"/>
        <w:ind w:left="142" w:right="140"/>
      </w:pPr>
      <w:r>
        <w:t>Настоящий Договор подписан Сторонами</w:t>
      </w:r>
      <w:r>
        <w:rPr>
          <w:spacing w:val="-3"/>
        </w:rPr>
        <w:t xml:space="preserve"> </w:t>
      </w:r>
      <w:r>
        <w:t xml:space="preserve">усиленными квалифицированными электронными </w:t>
      </w:r>
      <w:r>
        <w:rPr>
          <w:spacing w:val="-2"/>
        </w:rPr>
        <w:t>подписями.</w:t>
      </w:r>
    </w:p>
    <w:p w14:paraId="529EA97B" w14:textId="77777777" w:rsidR="004805F5" w:rsidRDefault="004805F5">
      <w:pPr>
        <w:pStyle w:val="a3"/>
        <w:sectPr w:rsidR="004805F5">
          <w:pgSz w:w="11910" w:h="16840"/>
          <w:pgMar w:top="1040" w:right="708" w:bottom="1460" w:left="992" w:header="0" w:footer="1263" w:gutter="0"/>
          <w:cols w:space="720"/>
        </w:sectPr>
      </w:pPr>
    </w:p>
    <w:p w14:paraId="2BD8A3EF" w14:textId="77777777" w:rsidR="004805F5" w:rsidRDefault="00AC5588">
      <w:pPr>
        <w:pStyle w:val="a3"/>
        <w:spacing w:before="73"/>
        <w:ind w:left="5485" w:right="109" w:firstLine="2901"/>
        <w:jc w:val="right"/>
      </w:pPr>
      <w:r>
        <w:lastRenderedPageBreak/>
        <w:t>Приложение</w:t>
      </w:r>
      <w:r>
        <w:rPr>
          <w:spacing w:val="-15"/>
        </w:rPr>
        <w:t xml:space="preserve"> </w:t>
      </w:r>
      <w:r>
        <w:t>№2 к Договору участия в</w:t>
      </w:r>
      <w:r>
        <w:rPr>
          <w:spacing w:val="-1"/>
        </w:rPr>
        <w:t xml:space="preserve"> </w:t>
      </w:r>
      <w:r>
        <w:t xml:space="preserve">долевом </w:t>
      </w:r>
      <w:r>
        <w:rPr>
          <w:spacing w:val="-2"/>
        </w:rPr>
        <w:t>строительстве</w:t>
      </w:r>
    </w:p>
    <w:p w14:paraId="3115CFE8" w14:textId="67A0CAD0" w:rsidR="004805F5" w:rsidRDefault="00AC5588">
      <w:pPr>
        <w:pStyle w:val="a3"/>
        <w:ind w:left="0" w:right="109"/>
        <w:jc w:val="right"/>
      </w:pPr>
      <w:r>
        <w:t>№</w:t>
      </w:r>
      <w:r>
        <w:rPr>
          <w:spacing w:val="-4"/>
        </w:rPr>
        <w:t xml:space="preserve"> </w:t>
      </w:r>
      <w:r>
        <w:t>На Кутузовском-5(кв)-</w:t>
      </w:r>
      <w:r w:rsidR="00125888" w:rsidRPr="00125888">
        <w:rPr>
          <w:highlight w:val="yellow"/>
        </w:rPr>
        <w:t>х</w:t>
      </w:r>
      <w:r w:rsidRPr="00125888">
        <w:rPr>
          <w:highlight w:val="yellow"/>
        </w:rPr>
        <w:t>/</w:t>
      </w:r>
      <w:r w:rsidR="00125888" w:rsidRPr="00125888">
        <w:rPr>
          <w:highlight w:val="yellow"/>
        </w:rPr>
        <w:t>х</w:t>
      </w:r>
      <w:r w:rsidRPr="00125888">
        <w:rPr>
          <w:highlight w:val="yellow"/>
        </w:rPr>
        <w:t>/</w:t>
      </w:r>
      <w:r w:rsidR="00125888" w:rsidRPr="00125888">
        <w:rPr>
          <w:highlight w:val="yellow"/>
        </w:rPr>
        <w:t>х</w:t>
      </w:r>
      <w:r w:rsidRPr="00125888">
        <w:rPr>
          <w:highlight w:val="yellow"/>
        </w:rPr>
        <w:t>(</w:t>
      </w:r>
      <w:r w:rsidR="00125888" w:rsidRPr="00125888">
        <w:rPr>
          <w:highlight w:val="yellow"/>
        </w:rPr>
        <w:t>х</w:t>
      </w:r>
      <w:r w:rsidRPr="00125888">
        <w:rPr>
          <w:highlight w:val="yellow"/>
        </w:rPr>
        <w:t>)</w:t>
      </w:r>
      <w:r>
        <w:t xml:space="preserve"> </w:t>
      </w:r>
      <w:r>
        <w:rPr>
          <w:spacing w:val="-4"/>
        </w:rPr>
        <w:t>(АК)</w:t>
      </w:r>
    </w:p>
    <w:p w14:paraId="2CD5C715" w14:textId="508B2ECA" w:rsidR="004805F5" w:rsidRDefault="00AC5588">
      <w:pPr>
        <w:pStyle w:val="a3"/>
        <w:ind w:left="0" w:right="110"/>
        <w:jc w:val="right"/>
      </w:pPr>
      <w:r>
        <w:t xml:space="preserve">от </w:t>
      </w:r>
      <w:r w:rsidR="00125888" w:rsidRPr="00125888">
        <w:rPr>
          <w:b/>
          <w:highlight w:val="yellow"/>
        </w:rPr>
        <w:t>ХХХХ</w:t>
      </w:r>
      <w:r w:rsidR="00125888">
        <w:t xml:space="preserve"> </w:t>
      </w:r>
      <w:r>
        <w:rPr>
          <w:spacing w:val="-5"/>
        </w:rPr>
        <w:t>г.</w:t>
      </w:r>
    </w:p>
    <w:p w14:paraId="20433544" w14:textId="77777777" w:rsidR="004805F5" w:rsidRDefault="004805F5">
      <w:pPr>
        <w:pStyle w:val="a3"/>
        <w:ind w:left="0"/>
        <w:jc w:val="left"/>
      </w:pPr>
    </w:p>
    <w:p w14:paraId="4D5F33DD" w14:textId="77777777" w:rsidR="004805F5" w:rsidRDefault="004805F5">
      <w:pPr>
        <w:pStyle w:val="a3"/>
        <w:ind w:left="0"/>
        <w:jc w:val="left"/>
      </w:pPr>
    </w:p>
    <w:p w14:paraId="58558E09" w14:textId="77777777" w:rsidR="004805F5" w:rsidRDefault="004805F5">
      <w:pPr>
        <w:pStyle w:val="a3"/>
        <w:ind w:left="0"/>
        <w:jc w:val="left"/>
      </w:pPr>
    </w:p>
    <w:p w14:paraId="6536C68F" w14:textId="77777777" w:rsidR="004805F5" w:rsidRDefault="00AC5588">
      <w:pPr>
        <w:pStyle w:val="2"/>
        <w:ind w:left="817" w:firstLine="0"/>
      </w:pPr>
      <w:r>
        <w:t>Перечень</w:t>
      </w:r>
      <w:r>
        <w:rPr>
          <w:spacing w:val="-4"/>
        </w:rPr>
        <w:t xml:space="preserve"> </w:t>
      </w:r>
      <w:r>
        <w:t>отделочных</w:t>
      </w:r>
      <w:r>
        <w:rPr>
          <w:spacing w:val="-2"/>
        </w:rPr>
        <w:t xml:space="preserve"> </w:t>
      </w:r>
      <w:r>
        <w:t>работ,</w:t>
      </w:r>
      <w:r>
        <w:rPr>
          <w:spacing w:val="-3"/>
        </w:rPr>
        <w:t xml:space="preserve"> </w:t>
      </w:r>
      <w:r>
        <w:t>выполняемых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Объекте</w:t>
      </w:r>
      <w:r>
        <w:rPr>
          <w:spacing w:val="-3"/>
        </w:rPr>
        <w:t xml:space="preserve"> </w:t>
      </w:r>
      <w:r>
        <w:t>долевого</w:t>
      </w:r>
      <w:r>
        <w:rPr>
          <w:spacing w:val="-2"/>
        </w:rPr>
        <w:t xml:space="preserve"> строительства</w:t>
      </w:r>
    </w:p>
    <w:p w14:paraId="016C4D3F" w14:textId="77777777" w:rsidR="004805F5" w:rsidRDefault="00AC5588">
      <w:pPr>
        <w:pStyle w:val="a4"/>
        <w:numPr>
          <w:ilvl w:val="0"/>
          <w:numId w:val="2"/>
        </w:numPr>
        <w:tabs>
          <w:tab w:val="left" w:pos="862"/>
        </w:tabs>
        <w:ind w:right="0"/>
        <w:rPr>
          <w:b/>
          <w:sz w:val="24"/>
        </w:rPr>
      </w:pPr>
      <w:r>
        <w:rPr>
          <w:b/>
          <w:sz w:val="24"/>
        </w:rPr>
        <w:t>Готовность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помещений:</w:t>
      </w:r>
    </w:p>
    <w:p w14:paraId="32DC0F94" w14:textId="77777777" w:rsidR="004805F5" w:rsidRDefault="00AC5588">
      <w:pPr>
        <w:pStyle w:val="a4"/>
        <w:numPr>
          <w:ilvl w:val="0"/>
          <w:numId w:val="1"/>
        </w:numPr>
        <w:tabs>
          <w:tab w:val="left" w:pos="850"/>
        </w:tabs>
        <w:spacing w:before="41"/>
        <w:ind w:left="850" w:right="0" w:hanging="708"/>
        <w:jc w:val="left"/>
        <w:rPr>
          <w:sz w:val="24"/>
        </w:rPr>
      </w:pPr>
      <w:r>
        <w:rPr>
          <w:sz w:val="24"/>
        </w:rPr>
        <w:t>Возведение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-2"/>
          <w:sz w:val="24"/>
        </w:rPr>
        <w:t xml:space="preserve"> </w:t>
      </w:r>
      <w:r>
        <w:rPr>
          <w:sz w:val="24"/>
        </w:rPr>
        <w:t>перегородок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всю</w:t>
      </w:r>
      <w:r>
        <w:rPr>
          <w:spacing w:val="-3"/>
          <w:sz w:val="24"/>
        </w:rPr>
        <w:t xml:space="preserve"> </w:t>
      </w:r>
      <w:r>
        <w:rPr>
          <w:sz w:val="24"/>
        </w:rPr>
        <w:t>высоту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помещения</w:t>
      </w:r>
    </w:p>
    <w:p w14:paraId="3F4E6241" w14:textId="77777777" w:rsidR="004805F5" w:rsidRDefault="00AC5588">
      <w:pPr>
        <w:pStyle w:val="a4"/>
        <w:numPr>
          <w:ilvl w:val="0"/>
          <w:numId w:val="1"/>
        </w:numPr>
        <w:tabs>
          <w:tab w:val="left" w:pos="850"/>
        </w:tabs>
        <w:spacing w:before="68"/>
        <w:ind w:left="850" w:right="0" w:hanging="708"/>
        <w:jc w:val="left"/>
        <w:rPr>
          <w:sz w:val="24"/>
        </w:rPr>
      </w:pPr>
      <w:r>
        <w:rPr>
          <w:sz w:val="24"/>
        </w:rPr>
        <w:t>Подготовка</w:t>
      </w:r>
      <w:r>
        <w:rPr>
          <w:spacing w:val="-4"/>
          <w:sz w:val="24"/>
        </w:rPr>
        <w:t xml:space="preserve"> </w:t>
      </w:r>
      <w:r>
        <w:rPr>
          <w:sz w:val="24"/>
        </w:rPr>
        <w:t>откосов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4"/>
          <w:sz w:val="24"/>
        </w:rPr>
        <w:t xml:space="preserve"> </w:t>
      </w:r>
      <w:r>
        <w:rPr>
          <w:sz w:val="24"/>
        </w:rPr>
        <w:t>финишную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отделку</w:t>
      </w:r>
    </w:p>
    <w:p w14:paraId="3D1C3383" w14:textId="77777777" w:rsidR="004805F5" w:rsidRDefault="00AC5588">
      <w:pPr>
        <w:pStyle w:val="a4"/>
        <w:numPr>
          <w:ilvl w:val="0"/>
          <w:numId w:val="1"/>
        </w:numPr>
        <w:tabs>
          <w:tab w:val="left" w:pos="850"/>
        </w:tabs>
        <w:spacing w:before="68"/>
        <w:ind w:left="850" w:right="0" w:hanging="708"/>
        <w:jc w:val="left"/>
        <w:rPr>
          <w:sz w:val="24"/>
        </w:rPr>
      </w:pPr>
      <w:r>
        <w:rPr>
          <w:sz w:val="24"/>
        </w:rPr>
        <w:t xml:space="preserve">Потолок: </w:t>
      </w:r>
      <w:r>
        <w:rPr>
          <w:spacing w:val="-2"/>
          <w:sz w:val="24"/>
        </w:rPr>
        <w:t>обеспыливание</w:t>
      </w:r>
    </w:p>
    <w:p w14:paraId="7DF10D4A" w14:textId="77777777" w:rsidR="004805F5" w:rsidRDefault="00AC5588">
      <w:pPr>
        <w:pStyle w:val="a4"/>
        <w:numPr>
          <w:ilvl w:val="0"/>
          <w:numId w:val="1"/>
        </w:numPr>
        <w:tabs>
          <w:tab w:val="left" w:pos="850"/>
        </w:tabs>
        <w:spacing w:before="68"/>
        <w:ind w:left="850" w:right="0" w:hanging="708"/>
        <w:jc w:val="left"/>
        <w:rPr>
          <w:sz w:val="24"/>
        </w:rPr>
      </w:pPr>
      <w:r>
        <w:rPr>
          <w:sz w:val="24"/>
        </w:rPr>
        <w:t>Стены:</w:t>
      </w:r>
      <w:r>
        <w:rPr>
          <w:spacing w:val="-6"/>
          <w:sz w:val="24"/>
        </w:rPr>
        <w:t xml:space="preserve"> </w:t>
      </w:r>
      <w:r>
        <w:rPr>
          <w:sz w:val="24"/>
        </w:rPr>
        <w:t>выравнивание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стен,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3"/>
          <w:sz w:val="24"/>
        </w:rPr>
        <w:t xml:space="preserve"> </w:t>
      </w:r>
      <w:r>
        <w:rPr>
          <w:sz w:val="24"/>
        </w:rPr>
        <w:t>стен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откосов</w:t>
      </w:r>
      <w:r>
        <w:rPr>
          <w:spacing w:val="-4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финишную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отделку</w:t>
      </w:r>
    </w:p>
    <w:p w14:paraId="2397D4E2" w14:textId="77777777" w:rsidR="004805F5" w:rsidRDefault="00AC5588">
      <w:pPr>
        <w:pStyle w:val="a4"/>
        <w:numPr>
          <w:ilvl w:val="0"/>
          <w:numId w:val="1"/>
        </w:numPr>
        <w:tabs>
          <w:tab w:val="left" w:pos="850"/>
        </w:tabs>
        <w:spacing w:before="67"/>
        <w:ind w:left="850" w:right="0" w:hanging="708"/>
        <w:jc w:val="left"/>
        <w:rPr>
          <w:sz w:val="24"/>
        </w:rPr>
      </w:pPr>
      <w:r>
        <w:rPr>
          <w:sz w:val="24"/>
        </w:rPr>
        <w:t>Устройство</w:t>
      </w:r>
      <w:r>
        <w:rPr>
          <w:spacing w:val="-6"/>
          <w:sz w:val="24"/>
        </w:rPr>
        <w:t xml:space="preserve"> </w:t>
      </w:r>
      <w:r>
        <w:rPr>
          <w:sz w:val="24"/>
        </w:rPr>
        <w:t>гидроизоляции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С/У</w:t>
      </w:r>
    </w:p>
    <w:p w14:paraId="12CEA577" w14:textId="77777777" w:rsidR="004805F5" w:rsidRDefault="00AC5588">
      <w:pPr>
        <w:pStyle w:val="a4"/>
        <w:numPr>
          <w:ilvl w:val="0"/>
          <w:numId w:val="1"/>
        </w:numPr>
        <w:tabs>
          <w:tab w:val="left" w:pos="850"/>
        </w:tabs>
        <w:spacing w:before="68"/>
        <w:ind w:left="850" w:right="0" w:hanging="708"/>
        <w:jc w:val="left"/>
        <w:rPr>
          <w:sz w:val="24"/>
        </w:rPr>
      </w:pPr>
      <w:r>
        <w:rPr>
          <w:sz w:val="24"/>
        </w:rPr>
        <w:t>Устройство</w:t>
      </w:r>
      <w:r>
        <w:rPr>
          <w:spacing w:val="-4"/>
          <w:sz w:val="24"/>
        </w:rPr>
        <w:t xml:space="preserve"> </w:t>
      </w:r>
      <w:r>
        <w:rPr>
          <w:sz w:val="24"/>
        </w:rPr>
        <w:t>стяжки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шумоизоляцией</w:t>
      </w:r>
    </w:p>
    <w:p w14:paraId="1CAE8506" w14:textId="77777777" w:rsidR="004805F5" w:rsidRDefault="00AC5588">
      <w:pPr>
        <w:pStyle w:val="2"/>
        <w:numPr>
          <w:ilvl w:val="0"/>
          <w:numId w:val="2"/>
        </w:numPr>
        <w:tabs>
          <w:tab w:val="left" w:pos="862"/>
        </w:tabs>
        <w:spacing w:before="94"/>
      </w:pPr>
      <w:r>
        <w:t>Столярные</w:t>
      </w:r>
      <w:r>
        <w:rPr>
          <w:spacing w:val="-6"/>
        </w:rPr>
        <w:t xml:space="preserve"> </w:t>
      </w:r>
      <w:r>
        <w:rPr>
          <w:spacing w:val="-2"/>
        </w:rPr>
        <w:t>Работы:</w:t>
      </w:r>
    </w:p>
    <w:p w14:paraId="6E31F2E5" w14:textId="77777777" w:rsidR="004805F5" w:rsidRDefault="00AC5588">
      <w:pPr>
        <w:pStyle w:val="a4"/>
        <w:numPr>
          <w:ilvl w:val="0"/>
          <w:numId w:val="1"/>
        </w:numPr>
        <w:tabs>
          <w:tab w:val="left" w:pos="850"/>
        </w:tabs>
        <w:spacing w:before="42" w:line="273" w:lineRule="auto"/>
        <w:ind w:right="675" w:firstLine="0"/>
        <w:jc w:val="left"/>
        <w:rPr>
          <w:sz w:val="24"/>
        </w:rPr>
      </w:pPr>
      <w:r>
        <w:rPr>
          <w:sz w:val="24"/>
        </w:rPr>
        <w:t>Установка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внутриквартирных</w:t>
      </w:r>
      <w:r>
        <w:rPr>
          <w:spacing w:val="-5"/>
          <w:sz w:val="24"/>
        </w:rPr>
        <w:t xml:space="preserve"> </w:t>
      </w:r>
      <w:r>
        <w:rPr>
          <w:sz w:val="24"/>
        </w:rPr>
        <w:t>столярных</w:t>
      </w:r>
      <w:r>
        <w:rPr>
          <w:spacing w:val="-5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-6"/>
          <w:sz w:val="24"/>
        </w:rPr>
        <w:t xml:space="preserve"> </w:t>
      </w:r>
      <w:r>
        <w:rPr>
          <w:sz w:val="24"/>
        </w:rPr>
        <w:t>(межкомнатных</w:t>
      </w:r>
      <w:r>
        <w:rPr>
          <w:spacing w:val="-5"/>
          <w:sz w:val="24"/>
        </w:rPr>
        <w:t xml:space="preserve"> </w:t>
      </w:r>
      <w:r>
        <w:rPr>
          <w:sz w:val="24"/>
        </w:rPr>
        <w:t>дверей,</w:t>
      </w:r>
      <w:r>
        <w:rPr>
          <w:spacing w:val="-5"/>
          <w:sz w:val="24"/>
        </w:rPr>
        <w:t xml:space="preserve"> </w:t>
      </w:r>
      <w:r>
        <w:rPr>
          <w:sz w:val="24"/>
        </w:rPr>
        <w:t>дверей</w:t>
      </w:r>
      <w:r>
        <w:rPr>
          <w:spacing w:val="-6"/>
          <w:sz w:val="24"/>
        </w:rPr>
        <w:t xml:space="preserve"> </w:t>
      </w:r>
      <w:r>
        <w:rPr>
          <w:sz w:val="24"/>
        </w:rPr>
        <w:t>на кухню в туалет, ванную комнату, кладовую и т.п) не производится</w:t>
      </w:r>
    </w:p>
    <w:p w14:paraId="0D40327B" w14:textId="77777777" w:rsidR="004805F5" w:rsidRDefault="00AC5588">
      <w:pPr>
        <w:pStyle w:val="2"/>
        <w:numPr>
          <w:ilvl w:val="0"/>
          <w:numId w:val="2"/>
        </w:numPr>
        <w:tabs>
          <w:tab w:val="left" w:pos="862"/>
        </w:tabs>
        <w:spacing w:before="56"/>
      </w:pPr>
      <w:r>
        <w:t xml:space="preserve">Инженерные </w:t>
      </w:r>
      <w:r>
        <w:rPr>
          <w:spacing w:val="-2"/>
        </w:rPr>
        <w:t>Работы:</w:t>
      </w:r>
    </w:p>
    <w:p w14:paraId="72DD52C0" w14:textId="77777777" w:rsidR="004805F5" w:rsidRDefault="00AC5588">
      <w:pPr>
        <w:pStyle w:val="a4"/>
        <w:numPr>
          <w:ilvl w:val="0"/>
          <w:numId w:val="1"/>
        </w:numPr>
        <w:tabs>
          <w:tab w:val="left" w:pos="850"/>
        </w:tabs>
        <w:spacing w:before="41"/>
        <w:ind w:left="850" w:right="0" w:hanging="708"/>
        <w:jc w:val="left"/>
        <w:rPr>
          <w:sz w:val="24"/>
        </w:rPr>
      </w:pPr>
      <w:r>
        <w:rPr>
          <w:sz w:val="24"/>
        </w:rPr>
        <w:t>Монтаж</w:t>
      </w:r>
      <w:r>
        <w:rPr>
          <w:spacing w:val="-3"/>
          <w:sz w:val="24"/>
        </w:rPr>
        <w:t xml:space="preserve"> </w:t>
      </w:r>
      <w:r>
        <w:rPr>
          <w:sz w:val="24"/>
        </w:rPr>
        <w:t>квартирного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щита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электроснабжения</w:t>
      </w:r>
    </w:p>
    <w:p w14:paraId="2FBC8730" w14:textId="77777777" w:rsidR="004805F5" w:rsidRDefault="00AC5588">
      <w:pPr>
        <w:pStyle w:val="a4"/>
        <w:numPr>
          <w:ilvl w:val="0"/>
          <w:numId w:val="1"/>
        </w:numPr>
        <w:tabs>
          <w:tab w:val="left" w:pos="850"/>
        </w:tabs>
        <w:spacing w:before="68" w:line="276" w:lineRule="auto"/>
        <w:ind w:right="473" w:firstLine="0"/>
        <w:jc w:val="left"/>
        <w:rPr>
          <w:sz w:val="24"/>
        </w:rPr>
      </w:pPr>
      <w:r>
        <w:rPr>
          <w:sz w:val="24"/>
        </w:rPr>
        <w:t>Монтаж</w:t>
      </w:r>
      <w:r>
        <w:rPr>
          <w:spacing w:val="-4"/>
          <w:sz w:val="24"/>
        </w:rPr>
        <w:t xml:space="preserve"> </w:t>
      </w:r>
      <w:r>
        <w:rPr>
          <w:sz w:val="24"/>
        </w:rPr>
        <w:t>розеточной/осветительной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сети</w:t>
      </w:r>
      <w:r>
        <w:rPr>
          <w:spacing w:val="-5"/>
          <w:sz w:val="24"/>
        </w:rPr>
        <w:t xml:space="preserve"> </w:t>
      </w:r>
      <w:r>
        <w:rPr>
          <w:sz w:val="24"/>
        </w:rPr>
        <w:t>ЭОМ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квартирного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щита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мест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установки электроприборов, осветительных приборов, розеток и выключателей, с установкой </w:t>
      </w:r>
      <w:proofErr w:type="spellStart"/>
      <w:r>
        <w:rPr>
          <w:sz w:val="24"/>
        </w:rPr>
        <w:t>подрозетников</w:t>
      </w:r>
      <w:proofErr w:type="spellEnd"/>
      <w:r>
        <w:rPr>
          <w:sz w:val="24"/>
        </w:rPr>
        <w:t>, без установки оконечных устройств</w:t>
      </w:r>
    </w:p>
    <w:p w14:paraId="6E9B0497" w14:textId="77777777" w:rsidR="004805F5" w:rsidRDefault="00AC5588">
      <w:pPr>
        <w:pStyle w:val="a4"/>
        <w:numPr>
          <w:ilvl w:val="0"/>
          <w:numId w:val="1"/>
        </w:numPr>
        <w:tabs>
          <w:tab w:val="left" w:pos="850"/>
        </w:tabs>
        <w:spacing w:before="24" w:line="273" w:lineRule="auto"/>
        <w:ind w:right="885" w:firstLine="0"/>
        <w:jc w:val="left"/>
        <w:rPr>
          <w:sz w:val="24"/>
        </w:rPr>
      </w:pPr>
      <w:r>
        <w:rPr>
          <w:sz w:val="24"/>
        </w:rPr>
        <w:t>Монтаж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"/>
          <w:sz w:val="24"/>
        </w:rPr>
        <w:t xml:space="preserve"> </w:t>
      </w:r>
      <w:r>
        <w:rPr>
          <w:sz w:val="24"/>
        </w:rPr>
        <w:t>отопления,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установкой</w:t>
      </w:r>
      <w:r>
        <w:rPr>
          <w:spacing w:val="-6"/>
          <w:sz w:val="24"/>
        </w:rPr>
        <w:t xml:space="preserve"> </w:t>
      </w:r>
      <w:r>
        <w:rPr>
          <w:sz w:val="24"/>
        </w:rPr>
        <w:t>приборов</w:t>
      </w:r>
      <w:r>
        <w:rPr>
          <w:spacing w:val="-6"/>
          <w:sz w:val="24"/>
        </w:rPr>
        <w:t xml:space="preserve"> </w:t>
      </w:r>
      <w:r>
        <w:rPr>
          <w:sz w:val="24"/>
        </w:rPr>
        <w:t>отопления,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предусмотренных </w:t>
      </w:r>
      <w:r>
        <w:rPr>
          <w:spacing w:val="-2"/>
          <w:sz w:val="24"/>
        </w:rPr>
        <w:t>проектом</w:t>
      </w:r>
    </w:p>
    <w:p w14:paraId="4C0C11FC" w14:textId="77777777" w:rsidR="004805F5" w:rsidRDefault="00AC5588">
      <w:pPr>
        <w:pStyle w:val="a4"/>
        <w:numPr>
          <w:ilvl w:val="0"/>
          <w:numId w:val="1"/>
        </w:numPr>
        <w:tabs>
          <w:tab w:val="left" w:pos="850"/>
        </w:tabs>
        <w:spacing w:before="30" w:line="273" w:lineRule="auto"/>
        <w:ind w:right="1043" w:firstLine="0"/>
        <w:jc w:val="left"/>
        <w:rPr>
          <w:sz w:val="24"/>
        </w:rPr>
      </w:pPr>
      <w:r>
        <w:rPr>
          <w:sz w:val="24"/>
        </w:rPr>
        <w:t>Монтаж</w:t>
      </w:r>
      <w:r>
        <w:rPr>
          <w:spacing w:val="-4"/>
          <w:sz w:val="24"/>
        </w:rPr>
        <w:t xml:space="preserve"> </w:t>
      </w:r>
      <w:r>
        <w:rPr>
          <w:sz w:val="24"/>
        </w:rPr>
        <w:t>слаботочных</w:t>
      </w:r>
      <w:r>
        <w:rPr>
          <w:spacing w:val="-4"/>
          <w:sz w:val="24"/>
        </w:rPr>
        <w:t xml:space="preserve"> </w:t>
      </w:r>
      <w:r>
        <w:rPr>
          <w:sz w:val="24"/>
        </w:rPr>
        <w:t>сетей</w:t>
      </w:r>
      <w:r>
        <w:rPr>
          <w:spacing w:val="-5"/>
          <w:sz w:val="24"/>
        </w:rPr>
        <w:t xml:space="preserve"> </w:t>
      </w:r>
      <w:r>
        <w:rPr>
          <w:sz w:val="24"/>
        </w:rPr>
        <w:t>(ввод</w:t>
      </w:r>
      <w:r>
        <w:rPr>
          <w:spacing w:val="-4"/>
          <w:sz w:val="24"/>
        </w:rPr>
        <w:t xml:space="preserve"> </w:t>
      </w:r>
      <w:r>
        <w:rPr>
          <w:sz w:val="24"/>
        </w:rPr>
        <w:t>ТВ/интернет)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установкой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подрозетников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без установки оконечных устройств</w:t>
      </w:r>
    </w:p>
    <w:p w14:paraId="061AD794" w14:textId="77777777" w:rsidR="004805F5" w:rsidRDefault="00AC5588">
      <w:pPr>
        <w:pStyle w:val="a4"/>
        <w:numPr>
          <w:ilvl w:val="0"/>
          <w:numId w:val="1"/>
        </w:numPr>
        <w:tabs>
          <w:tab w:val="left" w:pos="850"/>
        </w:tabs>
        <w:spacing w:before="30"/>
        <w:ind w:left="850" w:right="0" w:hanging="708"/>
        <w:jc w:val="left"/>
        <w:rPr>
          <w:sz w:val="24"/>
        </w:rPr>
      </w:pPr>
      <w:r>
        <w:rPr>
          <w:sz w:val="24"/>
        </w:rPr>
        <w:t xml:space="preserve">Подводка </w:t>
      </w:r>
      <w:proofErr w:type="spellStart"/>
      <w:r>
        <w:rPr>
          <w:sz w:val="24"/>
        </w:rPr>
        <w:t>фреонопровода</w:t>
      </w:r>
      <w:proofErr w:type="spellEnd"/>
      <w:r>
        <w:rPr>
          <w:sz w:val="24"/>
        </w:rPr>
        <w:t xml:space="preserve"> 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квартиру</w:t>
      </w:r>
    </w:p>
    <w:p w14:paraId="4ECCF2E0" w14:textId="77777777" w:rsidR="004805F5" w:rsidRDefault="00AC5588">
      <w:pPr>
        <w:pStyle w:val="a4"/>
        <w:numPr>
          <w:ilvl w:val="0"/>
          <w:numId w:val="1"/>
        </w:numPr>
        <w:tabs>
          <w:tab w:val="left" w:pos="850"/>
        </w:tabs>
        <w:spacing w:before="67" w:line="273" w:lineRule="auto"/>
        <w:ind w:right="153" w:firstLine="0"/>
        <w:jc w:val="left"/>
        <w:rPr>
          <w:sz w:val="24"/>
        </w:rPr>
      </w:pPr>
      <w:r>
        <w:rPr>
          <w:sz w:val="24"/>
        </w:rPr>
        <w:t>Разводка</w:t>
      </w:r>
      <w:r>
        <w:rPr>
          <w:spacing w:val="-3"/>
          <w:sz w:val="24"/>
        </w:rPr>
        <w:t xml:space="preserve"> </w:t>
      </w:r>
      <w:r>
        <w:rPr>
          <w:sz w:val="24"/>
        </w:rPr>
        <w:t>сетей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водоснабжения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канализации,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установкой</w:t>
      </w:r>
      <w:r>
        <w:rPr>
          <w:spacing w:val="-4"/>
          <w:sz w:val="24"/>
        </w:rPr>
        <w:t xml:space="preserve"> </w:t>
      </w:r>
      <w:r>
        <w:rPr>
          <w:sz w:val="24"/>
        </w:rPr>
        <w:t>заглушек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установки сантехники, без монтажа оконечных устройств</w:t>
      </w:r>
    </w:p>
    <w:p w14:paraId="278E585D" w14:textId="77777777" w:rsidR="004805F5" w:rsidRDefault="00AC5588">
      <w:pPr>
        <w:pStyle w:val="a4"/>
        <w:numPr>
          <w:ilvl w:val="0"/>
          <w:numId w:val="1"/>
        </w:numPr>
        <w:tabs>
          <w:tab w:val="left" w:pos="850"/>
        </w:tabs>
        <w:spacing w:before="30"/>
        <w:ind w:left="850" w:right="0" w:hanging="708"/>
        <w:jc w:val="left"/>
        <w:rPr>
          <w:sz w:val="24"/>
        </w:rPr>
      </w:pPr>
      <w:r>
        <w:rPr>
          <w:sz w:val="24"/>
        </w:rPr>
        <w:t>Установка</w:t>
      </w:r>
      <w:r>
        <w:rPr>
          <w:spacing w:val="-3"/>
          <w:sz w:val="24"/>
        </w:rPr>
        <w:t xml:space="preserve"> </w:t>
      </w:r>
      <w:r>
        <w:rPr>
          <w:sz w:val="24"/>
        </w:rPr>
        <w:t>автоматической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2"/>
          <w:sz w:val="24"/>
        </w:rPr>
        <w:t xml:space="preserve"> сигнализации</w:t>
      </w:r>
    </w:p>
    <w:p w14:paraId="1AE0AB39" w14:textId="77777777" w:rsidR="004805F5" w:rsidRDefault="00AC5588">
      <w:pPr>
        <w:pStyle w:val="a4"/>
        <w:numPr>
          <w:ilvl w:val="0"/>
          <w:numId w:val="1"/>
        </w:numPr>
        <w:tabs>
          <w:tab w:val="left" w:pos="850"/>
        </w:tabs>
        <w:spacing w:before="68"/>
        <w:ind w:left="850" w:right="0" w:hanging="708"/>
        <w:jc w:val="left"/>
        <w:rPr>
          <w:sz w:val="24"/>
        </w:rPr>
      </w:pPr>
      <w:r>
        <w:rPr>
          <w:sz w:val="24"/>
        </w:rPr>
        <w:t>Устройство</w:t>
      </w:r>
      <w:r>
        <w:rPr>
          <w:spacing w:val="-5"/>
          <w:sz w:val="24"/>
        </w:rPr>
        <w:t xml:space="preserve"> </w:t>
      </w:r>
      <w:r>
        <w:rPr>
          <w:sz w:val="24"/>
        </w:rPr>
        <w:t>дренажной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-2"/>
          <w:sz w:val="24"/>
        </w:rPr>
        <w:t xml:space="preserve"> блоков</w:t>
      </w:r>
    </w:p>
    <w:p w14:paraId="38156F77" w14:textId="77777777" w:rsidR="004805F5" w:rsidRDefault="00AC5588">
      <w:pPr>
        <w:pStyle w:val="a4"/>
        <w:numPr>
          <w:ilvl w:val="0"/>
          <w:numId w:val="1"/>
        </w:numPr>
        <w:tabs>
          <w:tab w:val="left" w:pos="850"/>
        </w:tabs>
        <w:spacing w:before="68" w:line="273" w:lineRule="auto"/>
        <w:ind w:right="652" w:firstLine="0"/>
        <w:jc w:val="left"/>
        <w:rPr>
          <w:sz w:val="24"/>
        </w:rPr>
      </w:pPr>
      <w:r>
        <w:rPr>
          <w:sz w:val="24"/>
        </w:rPr>
        <w:t>Устройство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"/>
          <w:sz w:val="24"/>
        </w:rPr>
        <w:t xml:space="preserve"> </w:t>
      </w:r>
      <w:r>
        <w:rPr>
          <w:sz w:val="24"/>
        </w:rPr>
        <w:t>вытяжной</w:t>
      </w:r>
      <w:r>
        <w:rPr>
          <w:spacing w:val="-6"/>
          <w:sz w:val="24"/>
        </w:rPr>
        <w:t xml:space="preserve"> </w:t>
      </w:r>
      <w:r>
        <w:rPr>
          <w:sz w:val="24"/>
        </w:rPr>
        <w:t>механической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вентиляции,</w:t>
      </w:r>
      <w:r>
        <w:rPr>
          <w:spacing w:val="-5"/>
          <w:sz w:val="24"/>
        </w:rPr>
        <w:t xml:space="preserve"> </w:t>
      </w:r>
      <w:r>
        <w:rPr>
          <w:sz w:val="24"/>
        </w:rPr>
        <w:t>без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оконечных </w:t>
      </w:r>
      <w:r>
        <w:rPr>
          <w:spacing w:val="-2"/>
          <w:sz w:val="24"/>
        </w:rPr>
        <w:t>устройств</w:t>
      </w:r>
    </w:p>
    <w:p w14:paraId="29620631" w14:textId="77777777" w:rsidR="004805F5" w:rsidRDefault="004805F5">
      <w:pPr>
        <w:pStyle w:val="a3"/>
        <w:spacing w:before="56"/>
        <w:ind w:left="0"/>
        <w:jc w:val="left"/>
      </w:pPr>
    </w:p>
    <w:p w14:paraId="30945719" w14:textId="77777777" w:rsidR="004805F5" w:rsidRDefault="00AC5588">
      <w:pPr>
        <w:pStyle w:val="a3"/>
        <w:ind w:left="142" w:right="139" w:firstLine="120"/>
      </w:pPr>
      <w:r>
        <w:t>Настоящий Перечень отделочных работ является ориентировочным и может быть изменен (дополнен) подрядной организацией и/или Застройщиком без предварительного согласования и уведомления Участника долевого строительства.</w:t>
      </w:r>
    </w:p>
    <w:p w14:paraId="45DE36FE" w14:textId="77777777" w:rsidR="004805F5" w:rsidRDefault="004805F5">
      <w:pPr>
        <w:pStyle w:val="a3"/>
        <w:ind w:left="0"/>
        <w:jc w:val="left"/>
      </w:pPr>
    </w:p>
    <w:p w14:paraId="78F0911A" w14:textId="77777777" w:rsidR="004805F5" w:rsidRDefault="004805F5">
      <w:pPr>
        <w:pStyle w:val="a3"/>
        <w:ind w:left="0"/>
        <w:jc w:val="left"/>
      </w:pPr>
    </w:p>
    <w:p w14:paraId="3FFB82B0" w14:textId="77777777" w:rsidR="004805F5" w:rsidRDefault="004805F5">
      <w:pPr>
        <w:pStyle w:val="a3"/>
        <w:ind w:left="0"/>
        <w:jc w:val="left"/>
      </w:pPr>
    </w:p>
    <w:p w14:paraId="2ED177AD" w14:textId="77777777" w:rsidR="004805F5" w:rsidRDefault="00AC5588">
      <w:pPr>
        <w:pStyle w:val="a3"/>
        <w:ind w:left="142"/>
      </w:pPr>
      <w:r>
        <w:t>Настоящий</w:t>
      </w:r>
      <w:r>
        <w:rPr>
          <w:spacing w:val="68"/>
        </w:rPr>
        <w:t xml:space="preserve"> </w:t>
      </w:r>
      <w:r>
        <w:t>Договор</w:t>
      </w:r>
      <w:r>
        <w:rPr>
          <w:spacing w:val="68"/>
        </w:rPr>
        <w:t xml:space="preserve"> </w:t>
      </w:r>
      <w:r>
        <w:t>подписан</w:t>
      </w:r>
      <w:r>
        <w:rPr>
          <w:spacing w:val="69"/>
        </w:rPr>
        <w:t xml:space="preserve"> </w:t>
      </w:r>
      <w:r>
        <w:t>Сторонами</w:t>
      </w:r>
      <w:r>
        <w:rPr>
          <w:spacing w:val="-3"/>
        </w:rPr>
        <w:t xml:space="preserve"> </w:t>
      </w:r>
      <w:r>
        <w:t>усиленными</w:t>
      </w:r>
      <w:r>
        <w:rPr>
          <w:spacing w:val="68"/>
        </w:rPr>
        <w:t xml:space="preserve"> </w:t>
      </w:r>
      <w:r>
        <w:t>квалифицированными</w:t>
      </w:r>
      <w:r>
        <w:rPr>
          <w:spacing w:val="69"/>
        </w:rPr>
        <w:t xml:space="preserve"> </w:t>
      </w:r>
      <w:r>
        <w:rPr>
          <w:spacing w:val="-2"/>
        </w:rPr>
        <w:t>электронными</w:t>
      </w:r>
    </w:p>
    <w:p w14:paraId="34E8E43E" w14:textId="77777777" w:rsidR="004805F5" w:rsidRDefault="004805F5">
      <w:pPr>
        <w:pStyle w:val="a3"/>
        <w:sectPr w:rsidR="004805F5">
          <w:pgSz w:w="11910" w:h="16840"/>
          <w:pgMar w:top="1320" w:right="708" w:bottom="1460" w:left="992" w:header="0" w:footer="1263" w:gutter="0"/>
          <w:cols w:space="720"/>
        </w:sectPr>
      </w:pPr>
    </w:p>
    <w:p w14:paraId="6588E16F" w14:textId="77777777" w:rsidR="004805F5" w:rsidRDefault="00AC5588">
      <w:pPr>
        <w:pStyle w:val="a3"/>
        <w:spacing w:before="77"/>
        <w:ind w:left="142"/>
        <w:jc w:val="left"/>
      </w:pPr>
      <w:r>
        <w:rPr>
          <w:spacing w:val="-2"/>
        </w:rPr>
        <w:lastRenderedPageBreak/>
        <w:t>подписями.</w:t>
      </w:r>
    </w:p>
    <w:sectPr w:rsidR="004805F5">
      <w:pgSz w:w="11910" w:h="16840"/>
      <w:pgMar w:top="1040" w:right="708" w:bottom="1460" w:left="992" w:header="0" w:footer="126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98F998" w14:textId="77777777" w:rsidR="008869C0" w:rsidRDefault="008869C0">
      <w:r>
        <w:separator/>
      </w:r>
    </w:p>
  </w:endnote>
  <w:endnote w:type="continuationSeparator" w:id="0">
    <w:p w14:paraId="5216CECE" w14:textId="77777777" w:rsidR="008869C0" w:rsidRDefault="008869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636DD" w14:textId="56B1D8BA" w:rsidR="004805F5" w:rsidRDefault="00AC5588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08128" behindDoc="1" locked="0" layoutInCell="1" allowOverlap="1" wp14:anchorId="2E5793BA" wp14:editId="7FD44064">
              <wp:simplePos x="0" y="0"/>
              <wp:positionH relativeFrom="page">
                <wp:posOffset>3787775</wp:posOffset>
              </wp:positionH>
              <wp:positionV relativeFrom="page">
                <wp:posOffset>9750663</wp:posOffset>
              </wp:positionV>
              <wp:extent cx="165100" cy="1803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8AA9038" w14:textId="77777777" w:rsidR="004805F5" w:rsidRDefault="00AC5588">
                          <w:pPr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5793BA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98.25pt;margin-top:767.75pt;width:13pt;height:14.2pt;z-index:-15908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" filled="f" stroked="f">
              <v:textbox inset="0,0,0,0">
                <w:txbxContent>
                  <w:p w14:paraId="38AA9038" w14:textId="77777777" w:rsidR="004805F5" w:rsidRDefault="00AC5588">
                    <w:pPr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C7C751" w14:textId="77777777" w:rsidR="008869C0" w:rsidRDefault="008869C0">
      <w:r>
        <w:separator/>
      </w:r>
    </w:p>
  </w:footnote>
  <w:footnote w:type="continuationSeparator" w:id="0">
    <w:p w14:paraId="1FC14767" w14:textId="77777777" w:rsidR="008869C0" w:rsidRDefault="008869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63C42"/>
    <w:multiLevelType w:val="hybridMultilevel"/>
    <w:tmpl w:val="C7AC9216"/>
    <w:lvl w:ilvl="0" w:tplc="E398CEB2">
      <w:numFmt w:val="bullet"/>
      <w:lvlText w:val="•"/>
      <w:lvlJc w:val="left"/>
      <w:pPr>
        <w:ind w:left="142" w:hanging="709"/>
      </w:pPr>
      <w:rPr>
        <w:rFonts w:ascii="Verdana" w:eastAsia="Verdana" w:hAnsi="Verdana" w:cs="Verdana" w:hint="default"/>
        <w:b/>
        <w:bCs/>
        <w:i w:val="0"/>
        <w:iCs w:val="0"/>
        <w:spacing w:val="0"/>
        <w:w w:val="64"/>
        <w:sz w:val="24"/>
        <w:szCs w:val="24"/>
        <w:lang w:val="ru-RU" w:eastAsia="en-US" w:bidi="ar-SA"/>
      </w:rPr>
    </w:lvl>
    <w:lvl w:ilvl="1" w:tplc="1376FC94">
      <w:numFmt w:val="bullet"/>
      <w:lvlText w:val="•"/>
      <w:lvlJc w:val="left"/>
      <w:pPr>
        <w:ind w:left="1146" w:hanging="709"/>
      </w:pPr>
      <w:rPr>
        <w:rFonts w:hint="default"/>
        <w:lang w:val="ru-RU" w:eastAsia="en-US" w:bidi="ar-SA"/>
      </w:rPr>
    </w:lvl>
    <w:lvl w:ilvl="2" w:tplc="84AA0394">
      <w:numFmt w:val="bullet"/>
      <w:lvlText w:val="•"/>
      <w:lvlJc w:val="left"/>
      <w:pPr>
        <w:ind w:left="2153" w:hanging="709"/>
      </w:pPr>
      <w:rPr>
        <w:rFonts w:hint="default"/>
        <w:lang w:val="ru-RU" w:eastAsia="en-US" w:bidi="ar-SA"/>
      </w:rPr>
    </w:lvl>
    <w:lvl w:ilvl="3" w:tplc="99CA4BC0">
      <w:numFmt w:val="bullet"/>
      <w:lvlText w:val="•"/>
      <w:lvlJc w:val="left"/>
      <w:pPr>
        <w:ind w:left="3159" w:hanging="709"/>
      </w:pPr>
      <w:rPr>
        <w:rFonts w:hint="default"/>
        <w:lang w:val="ru-RU" w:eastAsia="en-US" w:bidi="ar-SA"/>
      </w:rPr>
    </w:lvl>
    <w:lvl w:ilvl="4" w:tplc="943C349E">
      <w:numFmt w:val="bullet"/>
      <w:lvlText w:val="•"/>
      <w:lvlJc w:val="left"/>
      <w:pPr>
        <w:ind w:left="4166" w:hanging="709"/>
      </w:pPr>
      <w:rPr>
        <w:rFonts w:hint="default"/>
        <w:lang w:val="ru-RU" w:eastAsia="en-US" w:bidi="ar-SA"/>
      </w:rPr>
    </w:lvl>
    <w:lvl w:ilvl="5" w:tplc="0B5A0080">
      <w:numFmt w:val="bullet"/>
      <w:lvlText w:val="•"/>
      <w:lvlJc w:val="left"/>
      <w:pPr>
        <w:ind w:left="5173" w:hanging="709"/>
      </w:pPr>
      <w:rPr>
        <w:rFonts w:hint="default"/>
        <w:lang w:val="ru-RU" w:eastAsia="en-US" w:bidi="ar-SA"/>
      </w:rPr>
    </w:lvl>
    <w:lvl w:ilvl="6" w:tplc="6A34CAB6">
      <w:numFmt w:val="bullet"/>
      <w:lvlText w:val="•"/>
      <w:lvlJc w:val="left"/>
      <w:pPr>
        <w:ind w:left="6179" w:hanging="709"/>
      </w:pPr>
      <w:rPr>
        <w:rFonts w:hint="default"/>
        <w:lang w:val="ru-RU" w:eastAsia="en-US" w:bidi="ar-SA"/>
      </w:rPr>
    </w:lvl>
    <w:lvl w:ilvl="7" w:tplc="61766B34">
      <w:numFmt w:val="bullet"/>
      <w:lvlText w:val="•"/>
      <w:lvlJc w:val="left"/>
      <w:pPr>
        <w:ind w:left="7186" w:hanging="709"/>
      </w:pPr>
      <w:rPr>
        <w:rFonts w:hint="default"/>
        <w:lang w:val="ru-RU" w:eastAsia="en-US" w:bidi="ar-SA"/>
      </w:rPr>
    </w:lvl>
    <w:lvl w:ilvl="8" w:tplc="2A686106">
      <w:numFmt w:val="bullet"/>
      <w:lvlText w:val="•"/>
      <w:lvlJc w:val="left"/>
      <w:pPr>
        <w:ind w:left="8192" w:hanging="709"/>
      </w:pPr>
      <w:rPr>
        <w:rFonts w:hint="default"/>
        <w:lang w:val="ru-RU" w:eastAsia="en-US" w:bidi="ar-SA"/>
      </w:rPr>
    </w:lvl>
  </w:abstractNum>
  <w:abstractNum w:abstractNumId="1" w15:restartNumberingAfterBreak="0">
    <w:nsid w:val="0B0037C0"/>
    <w:multiLevelType w:val="hybridMultilevel"/>
    <w:tmpl w:val="1EB4362E"/>
    <w:lvl w:ilvl="0" w:tplc="FF2E1178">
      <w:numFmt w:val="bullet"/>
      <w:lvlText w:val="-"/>
      <w:lvlJc w:val="left"/>
      <w:pPr>
        <w:ind w:left="85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08878D8">
      <w:numFmt w:val="bullet"/>
      <w:lvlText w:val="•"/>
      <w:lvlJc w:val="left"/>
      <w:pPr>
        <w:ind w:left="1794" w:hanging="140"/>
      </w:pPr>
      <w:rPr>
        <w:rFonts w:hint="default"/>
        <w:lang w:val="ru-RU" w:eastAsia="en-US" w:bidi="ar-SA"/>
      </w:rPr>
    </w:lvl>
    <w:lvl w:ilvl="2" w:tplc="5D7A6ADC">
      <w:numFmt w:val="bullet"/>
      <w:lvlText w:val="•"/>
      <w:lvlJc w:val="left"/>
      <w:pPr>
        <w:ind w:left="2729" w:hanging="140"/>
      </w:pPr>
      <w:rPr>
        <w:rFonts w:hint="default"/>
        <w:lang w:val="ru-RU" w:eastAsia="en-US" w:bidi="ar-SA"/>
      </w:rPr>
    </w:lvl>
    <w:lvl w:ilvl="3" w:tplc="166E021A">
      <w:numFmt w:val="bullet"/>
      <w:lvlText w:val="•"/>
      <w:lvlJc w:val="left"/>
      <w:pPr>
        <w:ind w:left="3663" w:hanging="140"/>
      </w:pPr>
      <w:rPr>
        <w:rFonts w:hint="default"/>
        <w:lang w:val="ru-RU" w:eastAsia="en-US" w:bidi="ar-SA"/>
      </w:rPr>
    </w:lvl>
    <w:lvl w:ilvl="4" w:tplc="F5D0EF70">
      <w:numFmt w:val="bullet"/>
      <w:lvlText w:val="•"/>
      <w:lvlJc w:val="left"/>
      <w:pPr>
        <w:ind w:left="4598" w:hanging="140"/>
      </w:pPr>
      <w:rPr>
        <w:rFonts w:hint="default"/>
        <w:lang w:val="ru-RU" w:eastAsia="en-US" w:bidi="ar-SA"/>
      </w:rPr>
    </w:lvl>
    <w:lvl w:ilvl="5" w:tplc="5E962F46">
      <w:numFmt w:val="bullet"/>
      <w:lvlText w:val="•"/>
      <w:lvlJc w:val="left"/>
      <w:pPr>
        <w:ind w:left="5533" w:hanging="140"/>
      </w:pPr>
      <w:rPr>
        <w:rFonts w:hint="default"/>
        <w:lang w:val="ru-RU" w:eastAsia="en-US" w:bidi="ar-SA"/>
      </w:rPr>
    </w:lvl>
    <w:lvl w:ilvl="6" w:tplc="11C2BA72">
      <w:numFmt w:val="bullet"/>
      <w:lvlText w:val="•"/>
      <w:lvlJc w:val="left"/>
      <w:pPr>
        <w:ind w:left="6467" w:hanging="140"/>
      </w:pPr>
      <w:rPr>
        <w:rFonts w:hint="default"/>
        <w:lang w:val="ru-RU" w:eastAsia="en-US" w:bidi="ar-SA"/>
      </w:rPr>
    </w:lvl>
    <w:lvl w:ilvl="7" w:tplc="1D2A598C">
      <w:numFmt w:val="bullet"/>
      <w:lvlText w:val="•"/>
      <w:lvlJc w:val="left"/>
      <w:pPr>
        <w:ind w:left="7402" w:hanging="140"/>
      </w:pPr>
      <w:rPr>
        <w:rFonts w:hint="default"/>
        <w:lang w:val="ru-RU" w:eastAsia="en-US" w:bidi="ar-SA"/>
      </w:rPr>
    </w:lvl>
    <w:lvl w:ilvl="8" w:tplc="E796E6A0">
      <w:numFmt w:val="bullet"/>
      <w:lvlText w:val="•"/>
      <w:lvlJc w:val="left"/>
      <w:pPr>
        <w:ind w:left="8336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22B70C36"/>
    <w:multiLevelType w:val="multilevel"/>
    <w:tmpl w:val="26640E92"/>
    <w:lvl w:ilvl="0">
      <w:start w:val="1"/>
      <w:numFmt w:val="decimal"/>
      <w:lvlText w:val="%1."/>
      <w:lvlJc w:val="left"/>
      <w:pPr>
        <w:ind w:left="3770" w:hanging="70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1" w:hanging="7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50" w:hanging="7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80" w:hanging="7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98" w:hanging="7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6" w:hanging="7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34" w:hanging="7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2" w:hanging="7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0" w:hanging="709"/>
      </w:pPr>
      <w:rPr>
        <w:rFonts w:hint="default"/>
        <w:lang w:val="ru-RU" w:eastAsia="en-US" w:bidi="ar-SA"/>
      </w:rPr>
    </w:lvl>
  </w:abstractNum>
  <w:abstractNum w:abstractNumId="3" w15:restartNumberingAfterBreak="0">
    <w:nsid w:val="3B7D7677"/>
    <w:multiLevelType w:val="hybridMultilevel"/>
    <w:tmpl w:val="07F48844"/>
    <w:lvl w:ilvl="0" w:tplc="23920680">
      <w:start w:val="1"/>
      <w:numFmt w:val="decimal"/>
      <w:lvlText w:val="%1."/>
      <w:lvlJc w:val="left"/>
      <w:pPr>
        <w:ind w:left="862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60EB9DA">
      <w:numFmt w:val="bullet"/>
      <w:lvlText w:val="•"/>
      <w:lvlJc w:val="left"/>
      <w:pPr>
        <w:ind w:left="1794" w:hanging="360"/>
      </w:pPr>
      <w:rPr>
        <w:rFonts w:hint="default"/>
        <w:lang w:val="ru-RU" w:eastAsia="en-US" w:bidi="ar-SA"/>
      </w:rPr>
    </w:lvl>
    <w:lvl w:ilvl="2" w:tplc="8B8A91E0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C52A9720">
      <w:numFmt w:val="bullet"/>
      <w:lvlText w:val="•"/>
      <w:lvlJc w:val="left"/>
      <w:pPr>
        <w:ind w:left="3663" w:hanging="360"/>
      </w:pPr>
      <w:rPr>
        <w:rFonts w:hint="default"/>
        <w:lang w:val="ru-RU" w:eastAsia="en-US" w:bidi="ar-SA"/>
      </w:rPr>
    </w:lvl>
    <w:lvl w:ilvl="4" w:tplc="19D686F0">
      <w:numFmt w:val="bullet"/>
      <w:lvlText w:val="•"/>
      <w:lvlJc w:val="left"/>
      <w:pPr>
        <w:ind w:left="4598" w:hanging="360"/>
      </w:pPr>
      <w:rPr>
        <w:rFonts w:hint="default"/>
        <w:lang w:val="ru-RU" w:eastAsia="en-US" w:bidi="ar-SA"/>
      </w:rPr>
    </w:lvl>
    <w:lvl w:ilvl="5" w:tplc="22ACA0F0">
      <w:numFmt w:val="bullet"/>
      <w:lvlText w:val="•"/>
      <w:lvlJc w:val="left"/>
      <w:pPr>
        <w:ind w:left="5533" w:hanging="360"/>
      </w:pPr>
      <w:rPr>
        <w:rFonts w:hint="default"/>
        <w:lang w:val="ru-RU" w:eastAsia="en-US" w:bidi="ar-SA"/>
      </w:rPr>
    </w:lvl>
    <w:lvl w:ilvl="6" w:tplc="AECA2454">
      <w:numFmt w:val="bullet"/>
      <w:lvlText w:val="•"/>
      <w:lvlJc w:val="left"/>
      <w:pPr>
        <w:ind w:left="6467" w:hanging="360"/>
      </w:pPr>
      <w:rPr>
        <w:rFonts w:hint="default"/>
        <w:lang w:val="ru-RU" w:eastAsia="en-US" w:bidi="ar-SA"/>
      </w:rPr>
    </w:lvl>
    <w:lvl w:ilvl="7" w:tplc="359AC05A">
      <w:numFmt w:val="bullet"/>
      <w:lvlText w:val="•"/>
      <w:lvlJc w:val="left"/>
      <w:pPr>
        <w:ind w:left="7402" w:hanging="360"/>
      </w:pPr>
      <w:rPr>
        <w:rFonts w:hint="default"/>
        <w:lang w:val="ru-RU" w:eastAsia="en-US" w:bidi="ar-SA"/>
      </w:rPr>
    </w:lvl>
    <w:lvl w:ilvl="8" w:tplc="D57E0314">
      <w:numFmt w:val="bullet"/>
      <w:lvlText w:val="•"/>
      <w:lvlJc w:val="left"/>
      <w:pPr>
        <w:ind w:left="8336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4CBC7C22"/>
    <w:multiLevelType w:val="hybridMultilevel"/>
    <w:tmpl w:val="EA321086"/>
    <w:lvl w:ilvl="0" w:tplc="3B7203BC">
      <w:numFmt w:val="bullet"/>
      <w:lvlText w:val="-"/>
      <w:lvlJc w:val="left"/>
      <w:pPr>
        <w:ind w:left="85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5D695AC">
      <w:numFmt w:val="bullet"/>
      <w:lvlText w:val="•"/>
      <w:lvlJc w:val="left"/>
      <w:pPr>
        <w:ind w:left="1794" w:hanging="140"/>
      </w:pPr>
      <w:rPr>
        <w:rFonts w:hint="default"/>
        <w:lang w:val="ru-RU" w:eastAsia="en-US" w:bidi="ar-SA"/>
      </w:rPr>
    </w:lvl>
    <w:lvl w:ilvl="2" w:tplc="5BFADA70">
      <w:numFmt w:val="bullet"/>
      <w:lvlText w:val="•"/>
      <w:lvlJc w:val="left"/>
      <w:pPr>
        <w:ind w:left="2729" w:hanging="140"/>
      </w:pPr>
      <w:rPr>
        <w:rFonts w:hint="default"/>
        <w:lang w:val="ru-RU" w:eastAsia="en-US" w:bidi="ar-SA"/>
      </w:rPr>
    </w:lvl>
    <w:lvl w:ilvl="3" w:tplc="90E4FAD2">
      <w:numFmt w:val="bullet"/>
      <w:lvlText w:val="•"/>
      <w:lvlJc w:val="left"/>
      <w:pPr>
        <w:ind w:left="3663" w:hanging="140"/>
      </w:pPr>
      <w:rPr>
        <w:rFonts w:hint="default"/>
        <w:lang w:val="ru-RU" w:eastAsia="en-US" w:bidi="ar-SA"/>
      </w:rPr>
    </w:lvl>
    <w:lvl w:ilvl="4" w:tplc="E880373C">
      <w:numFmt w:val="bullet"/>
      <w:lvlText w:val="•"/>
      <w:lvlJc w:val="left"/>
      <w:pPr>
        <w:ind w:left="4598" w:hanging="140"/>
      </w:pPr>
      <w:rPr>
        <w:rFonts w:hint="default"/>
        <w:lang w:val="ru-RU" w:eastAsia="en-US" w:bidi="ar-SA"/>
      </w:rPr>
    </w:lvl>
    <w:lvl w:ilvl="5" w:tplc="55BC661E">
      <w:numFmt w:val="bullet"/>
      <w:lvlText w:val="•"/>
      <w:lvlJc w:val="left"/>
      <w:pPr>
        <w:ind w:left="5533" w:hanging="140"/>
      </w:pPr>
      <w:rPr>
        <w:rFonts w:hint="default"/>
        <w:lang w:val="ru-RU" w:eastAsia="en-US" w:bidi="ar-SA"/>
      </w:rPr>
    </w:lvl>
    <w:lvl w:ilvl="6" w:tplc="08BEB1A6">
      <w:numFmt w:val="bullet"/>
      <w:lvlText w:val="•"/>
      <w:lvlJc w:val="left"/>
      <w:pPr>
        <w:ind w:left="6467" w:hanging="140"/>
      </w:pPr>
      <w:rPr>
        <w:rFonts w:hint="default"/>
        <w:lang w:val="ru-RU" w:eastAsia="en-US" w:bidi="ar-SA"/>
      </w:rPr>
    </w:lvl>
    <w:lvl w:ilvl="7" w:tplc="A13CF18E">
      <w:numFmt w:val="bullet"/>
      <w:lvlText w:val="•"/>
      <w:lvlJc w:val="left"/>
      <w:pPr>
        <w:ind w:left="7402" w:hanging="140"/>
      </w:pPr>
      <w:rPr>
        <w:rFonts w:hint="default"/>
        <w:lang w:val="ru-RU" w:eastAsia="en-US" w:bidi="ar-SA"/>
      </w:rPr>
    </w:lvl>
    <w:lvl w:ilvl="8" w:tplc="617C2A86">
      <w:numFmt w:val="bullet"/>
      <w:lvlText w:val="•"/>
      <w:lvlJc w:val="left"/>
      <w:pPr>
        <w:ind w:left="8336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51336600"/>
    <w:multiLevelType w:val="hybridMultilevel"/>
    <w:tmpl w:val="CAF23CEC"/>
    <w:lvl w:ilvl="0" w:tplc="A1FCCD3E">
      <w:numFmt w:val="bullet"/>
      <w:lvlText w:val="•"/>
      <w:lvlJc w:val="left"/>
      <w:pPr>
        <w:ind w:left="85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F92B8F6">
      <w:numFmt w:val="bullet"/>
      <w:lvlText w:val="•"/>
      <w:lvlJc w:val="left"/>
      <w:pPr>
        <w:ind w:left="1794" w:hanging="144"/>
      </w:pPr>
      <w:rPr>
        <w:rFonts w:hint="default"/>
        <w:lang w:val="ru-RU" w:eastAsia="en-US" w:bidi="ar-SA"/>
      </w:rPr>
    </w:lvl>
    <w:lvl w:ilvl="2" w:tplc="40E2974C">
      <w:numFmt w:val="bullet"/>
      <w:lvlText w:val="•"/>
      <w:lvlJc w:val="left"/>
      <w:pPr>
        <w:ind w:left="2729" w:hanging="144"/>
      </w:pPr>
      <w:rPr>
        <w:rFonts w:hint="default"/>
        <w:lang w:val="ru-RU" w:eastAsia="en-US" w:bidi="ar-SA"/>
      </w:rPr>
    </w:lvl>
    <w:lvl w:ilvl="3" w:tplc="CE9832AE">
      <w:numFmt w:val="bullet"/>
      <w:lvlText w:val="•"/>
      <w:lvlJc w:val="left"/>
      <w:pPr>
        <w:ind w:left="3663" w:hanging="144"/>
      </w:pPr>
      <w:rPr>
        <w:rFonts w:hint="default"/>
        <w:lang w:val="ru-RU" w:eastAsia="en-US" w:bidi="ar-SA"/>
      </w:rPr>
    </w:lvl>
    <w:lvl w:ilvl="4" w:tplc="C14AE57A">
      <w:numFmt w:val="bullet"/>
      <w:lvlText w:val="•"/>
      <w:lvlJc w:val="left"/>
      <w:pPr>
        <w:ind w:left="4598" w:hanging="144"/>
      </w:pPr>
      <w:rPr>
        <w:rFonts w:hint="default"/>
        <w:lang w:val="ru-RU" w:eastAsia="en-US" w:bidi="ar-SA"/>
      </w:rPr>
    </w:lvl>
    <w:lvl w:ilvl="5" w:tplc="265E70DE">
      <w:numFmt w:val="bullet"/>
      <w:lvlText w:val="•"/>
      <w:lvlJc w:val="left"/>
      <w:pPr>
        <w:ind w:left="5533" w:hanging="144"/>
      </w:pPr>
      <w:rPr>
        <w:rFonts w:hint="default"/>
        <w:lang w:val="ru-RU" w:eastAsia="en-US" w:bidi="ar-SA"/>
      </w:rPr>
    </w:lvl>
    <w:lvl w:ilvl="6" w:tplc="78527860">
      <w:numFmt w:val="bullet"/>
      <w:lvlText w:val="•"/>
      <w:lvlJc w:val="left"/>
      <w:pPr>
        <w:ind w:left="6467" w:hanging="144"/>
      </w:pPr>
      <w:rPr>
        <w:rFonts w:hint="default"/>
        <w:lang w:val="ru-RU" w:eastAsia="en-US" w:bidi="ar-SA"/>
      </w:rPr>
    </w:lvl>
    <w:lvl w:ilvl="7" w:tplc="89F4CA92">
      <w:numFmt w:val="bullet"/>
      <w:lvlText w:val="•"/>
      <w:lvlJc w:val="left"/>
      <w:pPr>
        <w:ind w:left="7402" w:hanging="144"/>
      </w:pPr>
      <w:rPr>
        <w:rFonts w:hint="default"/>
        <w:lang w:val="ru-RU" w:eastAsia="en-US" w:bidi="ar-SA"/>
      </w:rPr>
    </w:lvl>
    <w:lvl w:ilvl="8" w:tplc="FC9C7EE8">
      <w:numFmt w:val="bullet"/>
      <w:lvlText w:val="•"/>
      <w:lvlJc w:val="left"/>
      <w:pPr>
        <w:ind w:left="8336" w:hanging="14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5F5"/>
    <w:rsid w:val="000B0076"/>
    <w:rsid w:val="00125888"/>
    <w:rsid w:val="004805F5"/>
    <w:rsid w:val="00883903"/>
    <w:rsid w:val="008869C0"/>
    <w:rsid w:val="00AC5588"/>
    <w:rsid w:val="00F01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2A419"/>
  <w15:docId w15:val="{AF5B4215-3A56-4960-8E49-428E4C6D3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" w:hanging="709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862" w:hanging="36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51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51" w:right="138" w:hanging="70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B007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B007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0B007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B007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kreditiv@pik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reda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info@pik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chet_escrow@vtb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7444</Words>
  <Characters>42432</Characters>
  <Application>Microsoft Office Word</Application>
  <DocSecurity>0</DocSecurity>
  <Lines>353</Lines>
  <Paragraphs>99</Paragraphs>
  <ScaleCrop>false</ScaleCrop>
  <Company/>
  <LinksUpToDate>false</LinksUpToDate>
  <CharactersWithSpaces>49777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№</dc:title>
  <dc:creator>Сухова Ирина Николаевна</dc:creator>
  <cp:lastModifiedBy>Писаренко Алина Николаевна</cp:lastModifiedBy>
  <cp:revision>3</cp:revision>
  <dcterms:created xsi:type="dcterms:W3CDTF">2026-07-30T12:26:00Z</dcterms:created>
  <dcterms:modified xsi:type="dcterms:W3CDTF">2026-07-30T12:41:00Z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2026-07-14T00:00:00Z</vt:filetime>
  </property>
  <property fmtid="{D5CDD505-2E9C-101B-9397-08002B2CF9AE}" pid="4" name="Creator">
    <vt:lpwstr>Aspose Pty Ltd.</vt:lpwstr>
  </property>
  <property fmtid="{D5CDD505-2E9C-101B-9397-08002B2CF9AE}" pid="5" name="LastSaved">
    <vt:filetime>2026-07-30T00:00:00Z</vt:filetime>
  </property>
  <property fmtid="{D5CDD505-2E9C-101B-9397-08002B2CF9AE}" pid="6" name="Producer">
    <vt:lpwstr>Aspose.PDF for .NET 22.12.0</vt:lpwstr>
  </property>
</Properties>
</file>